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89" w:rsidRPr="00FC3E16" w:rsidRDefault="003E1E0C" w:rsidP="00FC3E16">
      <w:pPr>
        <w:pStyle w:val="NoSpacing"/>
        <w:jc w:val="center"/>
        <w:rPr>
          <w:rFonts w:ascii="Arial" w:hAnsi="Arial" w:cs="Arial"/>
          <w:b/>
          <w:bCs/>
          <w:color w:val="auto"/>
          <w:sz w:val="28"/>
          <w:szCs w:val="28"/>
          <w:u w:val="single"/>
        </w:rPr>
      </w:pPr>
      <w:r w:rsidRPr="00FC3E16">
        <w:rPr>
          <w:rFonts w:ascii="Arial" w:eastAsiaTheme="minorHAnsi" w:hAnsi="Arial" w:cs="Arial"/>
          <w:b/>
          <w:bCs/>
          <w:noProof/>
          <w:color w:val="auto"/>
          <w:sz w:val="28"/>
          <w:szCs w:val="28"/>
          <w:u w:val="single"/>
          <w:lang w:val="en-US" w:bidi="hi-IN"/>
        </w:rPr>
        <w:drawing>
          <wp:anchor distT="0" distB="0" distL="114300" distR="114300" simplePos="0" relativeHeight="251693056" behindDoc="0" locked="0" layoutInCell="1" allowOverlap="1" wp14:anchorId="41B9AFAF" wp14:editId="0B95A3CB">
            <wp:simplePos x="0" y="0"/>
            <wp:positionH relativeFrom="column">
              <wp:posOffset>111125</wp:posOffset>
            </wp:positionH>
            <wp:positionV relativeFrom="paragraph">
              <wp:posOffset>-3810</wp:posOffset>
            </wp:positionV>
            <wp:extent cx="48577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00CF7C89" w:rsidRPr="00FC3E16">
        <w:rPr>
          <w:rFonts w:ascii="Arial" w:hAnsi="Arial" w:cs="Arial"/>
          <w:b/>
          <w:bCs/>
          <w:color w:val="auto"/>
          <w:sz w:val="28"/>
          <w:szCs w:val="28"/>
          <w:u w:val="single"/>
        </w:rPr>
        <w:t>HOTEL CORPORATION OF INDIA LTD.</w:t>
      </w:r>
    </w:p>
    <w:p w:rsidR="00CF7C89" w:rsidRPr="00FC3E16" w:rsidRDefault="00CF7C89" w:rsidP="00FC3E16">
      <w:pPr>
        <w:jc w:val="center"/>
        <w:rPr>
          <w:rFonts w:ascii="Arial" w:eastAsia="Dotum" w:hAnsi="Arial" w:cs="Arial"/>
          <w:b/>
          <w:bCs/>
          <w:spacing w:val="15"/>
          <w:sz w:val="28"/>
          <w:szCs w:val="28"/>
          <w:u w:val="single"/>
          <w:lang w:val="en-IN"/>
        </w:rPr>
      </w:pPr>
      <w:r w:rsidRPr="00FC3E16">
        <w:rPr>
          <w:rFonts w:ascii="Arial" w:eastAsia="Dotum" w:hAnsi="Arial" w:cs="Arial"/>
          <w:b/>
          <w:bCs/>
          <w:spacing w:val="15"/>
          <w:sz w:val="28"/>
          <w:szCs w:val="28"/>
          <w:u w:val="single"/>
          <w:lang w:val="en-IN"/>
        </w:rPr>
        <w:t>Centaur Hotel, IGI Airport</w:t>
      </w:r>
    </w:p>
    <w:p w:rsidR="00CF7C89" w:rsidRPr="00FC3E16" w:rsidRDefault="00DA7AEE" w:rsidP="00FC3E16">
      <w:pPr>
        <w:spacing w:after="120"/>
        <w:jc w:val="center"/>
        <w:rPr>
          <w:rFonts w:ascii="Arial" w:eastAsia="Dotum" w:hAnsi="Arial" w:cs="Arial"/>
          <w:b/>
          <w:bCs/>
          <w:spacing w:val="15"/>
          <w:sz w:val="28"/>
          <w:szCs w:val="28"/>
          <w:u w:val="single"/>
          <w:lang w:val="en-IN"/>
        </w:rPr>
      </w:pPr>
      <w:r>
        <w:rPr>
          <w:rFonts w:ascii="Arial" w:hAnsi="Arial" w:cs="Arial"/>
          <w:b/>
          <w:bCs/>
          <w:noProof/>
          <w:sz w:val="28"/>
          <w:szCs w:val="28"/>
          <w:u w:val="single"/>
          <w:lang w:val="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52.75pt;margin-top:4.15pt;width:36pt;height:45pt;z-index:251677696" filled="t" stroked="t">
            <v:imagedata r:id="rId10" o:title=""/>
          </v:shape>
          <o:OLEObject Type="Embed" ProgID="Imaging.Document" ShapeID="_x0000_s1037" DrawAspect="Content" ObjectID="_1738586563" r:id="rId11"/>
        </w:pict>
      </w:r>
      <w:r w:rsidR="00CF7C89" w:rsidRPr="00FC3E16">
        <w:rPr>
          <w:rFonts w:ascii="Arial" w:eastAsia="Dotum" w:hAnsi="Arial" w:cs="Arial"/>
          <w:b/>
          <w:bCs/>
          <w:spacing w:val="15"/>
          <w:sz w:val="28"/>
          <w:szCs w:val="28"/>
          <w:u w:val="single"/>
          <w:lang w:val="en-IN"/>
        </w:rPr>
        <w:t>New Delhi-110 037.</w:t>
      </w:r>
    </w:p>
    <w:p w:rsidR="00CF7C89" w:rsidRPr="00FC3E16" w:rsidRDefault="00CF7C89" w:rsidP="00CF7C89">
      <w:pPr>
        <w:rPr>
          <w:rFonts w:ascii="Dotum" w:eastAsia="Dotum" w:hAnsi="Dotum" w:cstheme="majorBidi"/>
          <w:color w:val="4F81BD" w:themeColor="accent1"/>
          <w:spacing w:val="15"/>
          <w:lang w:val="en-IN"/>
        </w:rPr>
      </w:pPr>
      <w:r w:rsidRPr="00FC3E16">
        <w:rPr>
          <w:rFonts w:ascii="Dotum" w:eastAsia="Dotum" w:hAnsi="Dotum" w:cstheme="majorBidi"/>
          <w:color w:val="4F81BD" w:themeColor="accent1"/>
          <w:spacing w:val="15"/>
          <w:lang w:val="en-IN"/>
        </w:rPr>
        <w:t xml:space="preserve">                                                                             </w:t>
      </w:r>
    </w:p>
    <w:p w:rsidR="00CF7C89" w:rsidRPr="00FC3E16" w:rsidRDefault="00CE093F" w:rsidP="00CF7C89">
      <w:pPr>
        <w:rPr>
          <w:rFonts w:ascii="Arial" w:eastAsia="Dotum" w:hAnsi="Arial" w:cs="Arial"/>
          <w:b/>
          <w:bCs/>
          <w:spacing w:val="15"/>
          <w:lang w:val="en-IN"/>
        </w:rPr>
      </w:pPr>
      <w:r w:rsidRPr="00FC3E16">
        <w:rPr>
          <w:rFonts w:ascii="Arial" w:eastAsia="Dotum" w:hAnsi="Arial" w:cs="Arial"/>
          <w:b/>
          <w:bCs/>
          <w:spacing w:val="15"/>
          <w:lang w:val="en-IN"/>
        </w:rPr>
        <w:t>Tender No. DEL/04/2023       Dated: 17.02.2023</w:t>
      </w:r>
      <w:r w:rsidR="00CF7C89" w:rsidRPr="00FC3E16">
        <w:rPr>
          <w:rFonts w:ascii="Arial" w:eastAsia="Dotum" w:hAnsi="Arial" w:cs="Arial"/>
          <w:b/>
          <w:bCs/>
          <w:spacing w:val="15"/>
          <w:lang w:val="en-IN"/>
        </w:rPr>
        <w:t xml:space="preserve">   </w:t>
      </w:r>
      <w:r w:rsidRPr="00FC3E16">
        <w:rPr>
          <w:rFonts w:ascii="Arial" w:eastAsia="Dotum" w:hAnsi="Arial" w:cs="Arial"/>
          <w:b/>
          <w:bCs/>
          <w:spacing w:val="15"/>
          <w:lang w:val="en-IN"/>
        </w:rPr>
        <w:t xml:space="preserve">     Due Date: 1</w:t>
      </w:r>
      <w:r w:rsidR="00216D8F" w:rsidRPr="00FC3E16">
        <w:rPr>
          <w:rFonts w:ascii="Arial" w:eastAsia="Dotum" w:hAnsi="Arial" w:cs="Arial"/>
          <w:b/>
          <w:bCs/>
          <w:spacing w:val="15"/>
          <w:lang w:val="en-IN"/>
        </w:rPr>
        <w:t>0</w:t>
      </w:r>
      <w:r w:rsidRPr="00FC3E16">
        <w:rPr>
          <w:rFonts w:ascii="Arial" w:eastAsia="Dotum" w:hAnsi="Arial" w:cs="Arial"/>
          <w:b/>
          <w:bCs/>
          <w:spacing w:val="15"/>
          <w:lang w:val="en-IN"/>
        </w:rPr>
        <w:t>.03.2023</w:t>
      </w:r>
    </w:p>
    <w:p w:rsidR="00CE093F" w:rsidRPr="00CF7C89" w:rsidRDefault="00CE093F" w:rsidP="00CF7C89">
      <w:pPr>
        <w:rPr>
          <w:rFonts w:ascii="Dotum" w:eastAsia="Dotum" w:hAnsi="Dotum" w:cstheme="majorBidi"/>
          <w:color w:val="4F81BD" w:themeColor="accent1"/>
          <w:spacing w:val="15"/>
          <w:sz w:val="20"/>
          <w:szCs w:val="20"/>
          <w:lang w:val="en-IN"/>
        </w:rPr>
      </w:pPr>
    </w:p>
    <w:p w:rsidR="00CF7C89" w:rsidRPr="00CE093F" w:rsidRDefault="00CE093F" w:rsidP="00CE093F">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 Repairing of AC plant</w:t>
      </w:r>
      <w:r w:rsidRPr="00CE093F">
        <w:rPr>
          <w:rFonts w:asciiTheme="minorHAnsi" w:eastAsia="Dotum" w:hAnsiTheme="minorHAnsi" w:cstheme="minorHAnsi"/>
          <w:b/>
          <w:spacing w:val="15"/>
          <w:lang w:val="en-IN"/>
        </w:rPr>
        <w:t xml:space="preserve">, Make-York, MAX (Model No. YRWCWCT3555C) and </w:t>
      </w:r>
      <w:r w:rsidRPr="00CE093F">
        <w:rPr>
          <w:rFonts w:asciiTheme="minorHAnsi" w:eastAsiaTheme="majorEastAsia" w:hAnsiTheme="minorHAnsi" w:cstheme="minorHAnsi"/>
          <w:b/>
          <w:spacing w:val="15"/>
          <w:lang w:val="en-IN"/>
        </w:rPr>
        <w:t xml:space="preserve">Replacement of old defunct 350 TR FRP rectangular shapes 2 sell cooling tower at CHDA/CFCD.   </w:t>
      </w:r>
      <w:r>
        <w:rPr>
          <w:rFonts w:asciiTheme="minorHAnsi" w:eastAsiaTheme="majorEastAsia" w:hAnsiTheme="minorHAnsi" w:cstheme="minorHAnsi"/>
          <w:b/>
          <w:spacing w:val="15"/>
          <w:lang w:val="en-IN"/>
        </w:rPr>
        <w:t xml:space="preserve">                             </w:t>
      </w:r>
    </w:p>
    <w:p w:rsidR="00CF7C89" w:rsidRPr="00AD1C35" w:rsidRDefault="00CF7C89" w:rsidP="00CE093F">
      <w:pPr>
        <w:numPr>
          <w:ilvl w:val="1"/>
          <w:numId w:val="0"/>
        </w:numPr>
        <w:spacing w:after="200" w:line="276" w:lineRule="auto"/>
        <w:ind w:right="-147"/>
        <w:jc w:val="both"/>
        <w:rPr>
          <w:rFonts w:asciiTheme="minorHAnsi" w:eastAsiaTheme="majorEastAsia" w:hAnsiTheme="minorHAnsi" w:cstheme="minorHAnsi"/>
          <w:b/>
          <w:spacing w:val="15"/>
          <w:sz w:val="22"/>
          <w:szCs w:val="22"/>
          <w:lang w:val="en-IN"/>
        </w:rPr>
      </w:pPr>
      <w:r w:rsidRPr="00AD1C35">
        <w:rPr>
          <w:rFonts w:asciiTheme="minorHAnsi" w:eastAsia="Dotum" w:hAnsiTheme="minorHAnsi" w:cs="Tahoma"/>
          <w:spacing w:val="15"/>
          <w:sz w:val="22"/>
          <w:szCs w:val="22"/>
          <w:lang w:val="en-IN"/>
        </w:rPr>
        <w:t>Sealed / closed  Tenders are invited by Hotel Corporation of India Limited, herein referred as ‘HCIL’ in two bid system from reputed Service providers for</w:t>
      </w:r>
      <w:r w:rsidRPr="00AD1C35">
        <w:rPr>
          <w:rFonts w:asciiTheme="minorHAnsi" w:hAnsiTheme="minorHAnsi"/>
          <w:spacing w:val="15"/>
          <w:sz w:val="22"/>
          <w:szCs w:val="22"/>
          <w:lang w:val="en-IN"/>
        </w:rPr>
        <w:t xml:space="preserve"> </w:t>
      </w:r>
      <w:r w:rsidR="00CE093F" w:rsidRPr="00AD1C35">
        <w:rPr>
          <w:rFonts w:asciiTheme="minorHAnsi" w:eastAsiaTheme="majorEastAsia" w:hAnsiTheme="minorHAnsi" w:cstheme="minorHAnsi"/>
          <w:b/>
          <w:spacing w:val="15"/>
          <w:sz w:val="22"/>
          <w:szCs w:val="22"/>
          <w:lang w:val="en-IN"/>
        </w:rPr>
        <w:t xml:space="preserve"> Repairing of AC plant</w:t>
      </w:r>
      <w:r w:rsidR="00CE093F" w:rsidRPr="00AD1C35">
        <w:rPr>
          <w:rFonts w:asciiTheme="minorHAnsi" w:eastAsia="Dotum" w:hAnsiTheme="minorHAnsi" w:cstheme="minorHAnsi"/>
          <w:b/>
          <w:spacing w:val="15"/>
          <w:sz w:val="22"/>
          <w:szCs w:val="22"/>
          <w:lang w:val="en-IN"/>
        </w:rPr>
        <w:t xml:space="preserve">, Make-York, MAX (Model No. YRWCWCT3555C) and </w:t>
      </w:r>
      <w:r w:rsidR="00CE093F" w:rsidRPr="00AD1C35">
        <w:rPr>
          <w:rFonts w:asciiTheme="minorHAnsi" w:eastAsiaTheme="majorEastAsia" w:hAnsiTheme="minorHAnsi" w:cstheme="minorHAnsi"/>
          <w:b/>
          <w:spacing w:val="15"/>
          <w:sz w:val="22"/>
          <w:szCs w:val="22"/>
          <w:lang w:val="en-IN"/>
        </w:rPr>
        <w:t xml:space="preserve">Replacement of old defunct 350 TR FRP rectangular shapes 2 sell cooling tower at CHDA/CFCD </w:t>
      </w:r>
      <w:r w:rsidRPr="00AD1C35">
        <w:rPr>
          <w:rFonts w:asciiTheme="minorHAnsi" w:eastAsia="Dotum" w:hAnsiTheme="minorHAnsi" w:cs="Tahoma"/>
          <w:spacing w:val="15"/>
          <w:sz w:val="22"/>
          <w:szCs w:val="22"/>
          <w:lang w:val="en-IN"/>
        </w:rPr>
        <w:t xml:space="preserve">Prospective bidders should quote their best /lowest rates as applicable to Public Sector Cos., Govt. Depts., or institutions of repute. Offers should be submitted as per following tender documents:  </w:t>
      </w:r>
    </w:p>
    <w:p w:rsidR="00CF7C89" w:rsidRPr="00656FA3" w:rsidRDefault="00CF7C89" w:rsidP="00CF7C89">
      <w:pPr>
        <w:keepNext/>
        <w:spacing w:after="200" w:line="276" w:lineRule="auto"/>
        <w:ind w:left="-360"/>
        <w:jc w:val="both"/>
        <w:outlineLvl w:val="4"/>
        <w:rPr>
          <w:rFonts w:asciiTheme="minorHAnsi" w:eastAsia="Dotum" w:hAnsiTheme="minorHAnsi" w:cs="Arial"/>
          <w:b/>
          <w:bCs/>
          <w:spacing w:val="15"/>
          <w:sz w:val="22"/>
          <w:szCs w:val="22"/>
          <w:u w:val="single"/>
          <w:lang w:val="en-IN"/>
        </w:rPr>
      </w:pPr>
      <w:r w:rsidRPr="00247A9C">
        <w:rPr>
          <w:rFonts w:ascii="Dotum" w:eastAsia="Dotum" w:hAnsi="Dotum" w:cstheme="majorBidi"/>
          <w:b/>
          <w:bCs/>
          <w:spacing w:val="15"/>
          <w:sz w:val="20"/>
          <w:szCs w:val="20"/>
          <w:lang w:val="en-IN"/>
        </w:rPr>
        <w:t>1</w:t>
      </w:r>
      <w:r w:rsidRPr="00656FA3">
        <w:rPr>
          <w:rFonts w:asciiTheme="minorHAnsi" w:eastAsia="Dotum" w:hAnsiTheme="minorHAnsi" w:cstheme="majorBidi"/>
          <w:b/>
          <w:bCs/>
          <w:spacing w:val="15"/>
          <w:sz w:val="22"/>
          <w:szCs w:val="22"/>
          <w:lang w:val="en-IN"/>
        </w:rPr>
        <w:t>.        Details of Tender documents:</w:t>
      </w:r>
    </w:p>
    <w:tbl>
      <w:tblPr>
        <w:tblW w:w="9491" w:type="dxa"/>
        <w:jc w:val="center"/>
        <w:tblInd w:w="2536" w:type="dxa"/>
        <w:tblCellMar>
          <w:left w:w="0" w:type="dxa"/>
          <w:right w:w="0" w:type="dxa"/>
        </w:tblCellMar>
        <w:tblLook w:val="04A0" w:firstRow="1" w:lastRow="0" w:firstColumn="1" w:lastColumn="0" w:noHBand="0" w:noVBand="1"/>
      </w:tblPr>
      <w:tblGrid>
        <w:gridCol w:w="696"/>
        <w:gridCol w:w="7380"/>
        <w:gridCol w:w="1415"/>
      </w:tblGrid>
      <w:tr w:rsidR="00247A9C" w:rsidRPr="00247A9C" w:rsidTr="003711A7">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S.N.</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Particulars</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Annexure</w:t>
            </w:r>
          </w:p>
        </w:tc>
      </w:tr>
      <w:tr w:rsidR="00247A9C" w:rsidRPr="00247A9C" w:rsidTr="003711A7">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1.1</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Technical section/General terms &amp; conditions/ Scope of work</w:t>
            </w:r>
            <w:r w:rsidR="003711A7" w:rsidRPr="000964D0">
              <w:rPr>
                <w:rFonts w:asciiTheme="minorHAnsi" w:eastAsia="Dotum" w:hAnsiTheme="minorHAnsi" w:cstheme="majorBidi"/>
                <w:b/>
                <w:bCs/>
                <w:spacing w:val="15"/>
                <w:sz w:val="22"/>
                <w:szCs w:val="22"/>
                <w:lang w:val="en-IN"/>
              </w:rPr>
              <w:t xml:space="preserve"> etc.</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w:t>
            </w:r>
            <w:r w:rsidR="005C7817" w:rsidRPr="000964D0">
              <w:rPr>
                <w:rFonts w:asciiTheme="minorHAnsi" w:eastAsia="Dotum" w:hAnsiTheme="minorHAnsi" w:cstheme="majorBidi"/>
                <w:b/>
                <w:bCs/>
                <w:spacing w:val="15"/>
                <w:sz w:val="22"/>
                <w:szCs w:val="22"/>
                <w:lang w:val="en-IN"/>
              </w:rPr>
              <w:t xml:space="preserve"> &amp; 1A</w:t>
            </w:r>
          </w:p>
        </w:tc>
      </w:tr>
      <w:tr w:rsidR="00247A9C" w:rsidRPr="00247A9C" w:rsidTr="003711A7">
        <w:trPr>
          <w:jc w:val="center"/>
        </w:trPr>
        <w:tc>
          <w:tcPr>
            <w:tcW w:w="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1.2</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Certificate for unconditional acceptance of Terms &amp;</w:t>
            </w:r>
          </w:p>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Conditions of the tender.</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II</w:t>
            </w:r>
          </w:p>
        </w:tc>
      </w:tr>
      <w:tr w:rsidR="00247A9C" w:rsidRPr="00247A9C" w:rsidTr="003711A7">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1.3</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Technical Bid Form- Part A.</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III</w:t>
            </w:r>
          </w:p>
        </w:tc>
      </w:tr>
      <w:tr w:rsidR="00247A9C" w:rsidRPr="00247A9C" w:rsidTr="003711A7">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1.4</w:t>
            </w:r>
          </w:p>
        </w:tc>
        <w:tc>
          <w:tcPr>
            <w:tcW w:w="7380"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Price Bid Form Part B</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CF7C89" w:rsidRPr="000964D0" w:rsidRDefault="00CF7C89" w:rsidP="00CF7C89">
            <w:pPr>
              <w:rPr>
                <w:rFonts w:asciiTheme="minorHAnsi" w:hAnsiTheme="minorHAnsi" w:cstheme="majorBidi"/>
                <w:b/>
                <w:bCs/>
                <w:spacing w:val="15"/>
                <w:sz w:val="22"/>
                <w:szCs w:val="22"/>
                <w:lang w:val="en-IN"/>
              </w:rPr>
            </w:pPr>
            <w:r w:rsidRPr="000964D0">
              <w:rPr>
                <w:rFonts w:asciiTheme="minorHAnsi" w:eastAsia="Dotum" w:hAnsiTheme="minorHAnsi" w:cstheme="majorBidi"/>
                <w:b/>
                <w:bCs/>
                <w:spacing w:val="15"/>
                <w:sz w:val="22"/>
                <w:szCs w:val="22"/>
                <w:lang w:val="en-IN"/>
              </w:rPr>
              <w:t>IV</w:t>
            </w:r>
          </w:p>
        </w:tc>
      </w:tr>
    </w:tbl>
    <w:p w:rsidR="00CF7C89" w:rsidRPr="00247A9C" w:rsidRDefault="00CF7C89" w:rsidP="00CF7C89">
      <w:pPr>
        <w:rPr>
          <w:rFonts w:ascii="Dotum" w:hAnsi="Dotum" w:cstheme="majorBidi"/>
          <w:spacing w:val="15"/>
          <w:sz w:val="20"/>
          <w:szCs w:val="20"/>
          <w:lang w:val="en-IN"/>
        </w:rPr>
      </w:pP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b/>
          <w:bCs/>
          <w:spacing w:val="15"/>
          <w:sz w:val="22"/>
          <w:szCs w:val="22"/>
          <w:lang w:val="en-IN"/>
        </w:rPr>
        <w:t>2.0      Important dates</w:t>
      </w:r>
      <w:r w:rsidRPr="00554C0E">
        <w:rPr>
          <w:rFonts w:asciiTheme="minorHAnsi" w:eastAsia="Dotum" w:hAnsiTheme="minorHAnsi" w:cstheme="majorBidi"/>
          <w:spacing w:val="15"/>
          <w:sz w:val="22"/>
          <w:szCs w:val="22"/>
          <w:lang w:val="en-IN"/>
        </w:rPr>
        <w:t>:</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2.1 </w:t>
      </w:r>
      <w:r w:rsidRPr="00554C0E">
        <w:rPr>
          <w:rFonts w:asciiTheme="minorHAnsi" w:eastAsia="Dotum" w:hAnsiTheme="minorHAnsi" w:cstheme="majorBidi"/>
          <w:spacing w:val="15"/>
          <w:sz w:val="22"/>
          <w:szCs w:val="22"/>
          <w:lang w:val="en-IN"/>
        </w:rPr>
        <w:tab/>
        <w:t>Last date / time of su</w:t>
      </w:r>
      <w:r w:rsidR="00CE093F" w:rsidRPr="00554C0E">
        <w:rPr>
          <w:rFonts w:asciiTheme="minorHAnsi" w:eastAsia="Dotum" w:hAnsiTheme="minorHAnsi" w:cstheme="majorBidi"/>
          <w:spacing w:val="15"/>
          <w:sz w:val="22"/>
          <w:szCs w:val="22"/>
          <w:lang w:val="en-IN"/>
        </w:rPr>
        <w:t>bmission of tender: 1</w:t>
      </w:r>
      <w:r w:rsidR="00B709E9" w:rsidRPr="00554C0E">
        <w:rPr>
          <w:rFonts w:asciiTheme="minorHAnsi" w:eastAsia="Dotum" w:hAnsiTheme="minorHAnsi" w:cstheme="majorBidi"/>
          <w:spacing w:val="15"/>
          <w:sz w:val="22"/>
          <w:szCs w:val="22"/>
          <w:lang w:val="en-IN"/>
        </w:rPr>
        <w:t>0</w:t>
      </w:r>
      <w:r w:rsidR="00CE093F" w:rsidRPr="00554C0E">
        <w:rPr>
          <w:rFonts w:asciiTheme="minorHAnsi" w:eastAsia="Dotum" w:hAnsiTheme="minorHAnsi" w:cstheme="majorBidi"/>
          <w:spacing w:val="15"/>
          <w:sz w:val="22"/>
          <w:szCs w:val="22"/>
          <w:lang w:val="en-IN"/>
        </w:rPr>
        <w:t>.03.2023</w:t>
      </w:r>
      <w:r w:rsidRPr="00554C0E">
        <w:rPr>
          <w:rFonts w:asciiTheme="minorHAnsi" w:eastAsia="Dotum" w:hAnsiTheme="minorHAnsi" w:cstheme="majorBidi"/>
          <w:spacing w:val="15"/>
          <w:sz w:val="22"/>
          <w:szCs w:val="22"/>
          <w:lang w:val="en-IN"/>
        </w:rPr>
        <w:t xml:space="preserve"> at 1500 hrs.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2.2 </w:t>
      </w:r>
      <w:r w:rsidRPr="00554C0E">
        <w:rPr>
          <w:rFonts w:asciiTheme="minorHAnsi" w:eastAsia="Dotum" w:hAnsiTheme="minorHAnsi" w:cstheme="majorBidi"/>
          <w:spacing w:val="15"/>
          <w:sz w:val="22"/>
          <w:szCs w:val="22"/>
          <w:lang w:val="en-IN"/>
        </w:rPr>
        <w:tab/>
        <w:t>Date/time of opening of techni</w:t>
      </w:r>
      <w:r w:rsidR="003711A7" w:rsidRPr="00554C0E">
        <w:rPr>
          <w:rFonts w:asciiTheme="minorHAnsi" w:eastAsia="Dotum" w:hAnsiTheme="minorHAnsi" w:cstheme="majorBidi"/>
          <w:spacing w:val="15"/>
          <w:sz w:val="22"/>
          <w:szCs w:val="22"/>
          <w:lang w:val="en-IN"/>
        </w:rPr>
        <w:t>cal bid:     1</w:t>
      </w:r>
      <w:r w:rsidR="00B709E9" w:rsidRPr="00554C0E">
        <w:rPr>
          <w:rFonts w:asciiTheme="minorHAnsi" w:eastAsia="Dotum" w:hAnsiTheme="minorHAnsi" w:cstheme="majorBidi"/>
          <w:spacing w:val="15"/>
          <w:sz w:val="22"/>
          <w:szCs w:val="22"/>
          <w:lang w:val="en-IN"/>
        </w:rPr>
        <w:t>0</w:t>
      </w:r>
      <w:r w:rsidR="003711A7" w:rsidRPr="00554C0E">
        <w:rPr>
          <w:rFonts w:asciiTheme="minorHAnsi" w:eastAsia="Dotum" w:hAnsiTheme="minorHAnsi" w:cstheme="majorBidi"/>
          <w:spacing w:val="15"/>
          <w:sz w:val="22"/>
          <w:szCs w:val="22"/>
          <w:lang w:val="en-IN"/>
        </w:rPr>
        <w:t>.03.2023</w:t>
      </w:r>
      <w:r w:rsidRPr="00554C0E">
        <w:rPr>
          <w:rFonts w:asciiTheme="minorHAnsi" w:eastAsia="Dotum" w:hAnsiTheme="minorHAnsi" w:cstheme="majorBidi"/>
          <w:spacing w:val="15"/>
          <w:sz w:val="22"/>
          <w:szCs w:val="22"/>
          <w:lang w:val="en-IN"/>
        </w:rPr>
        <w:t xml:space="preserve"> at 1530 hrs.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3.0</w:t>
      </w:r>
      <w:r w:rsidRPr="00554C0E">
        <w:rPr>
          <w:rFonts w:asciiTheme="minorHAnsi" w:eastAsia="Dotum" w:hAnsiTheme="minorHAnsi" w:cstheme="majorBidi"/>
          <w:spacing w:val="15"/>
          <w:sz w:val="22"/>
          <w:szCs w:val="22"/>
          <w:lang w:val="en-IN"/>
        </w:rPr>
        <w:tab/>
        <w:t>METHOD OF SUBMISSION OF QUOTATIONS IN TWO BID SYSTEM</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b/>
          <w:bCs/>
          <w:spacing w:val="15"/>
          <w:sz w:val="22"/>
          <w:szCs w:val="22"/>
          <w:lang w:val="en-IN"/>
        </w:rPr>
        <w:t xml:space="preserve">4.1  </w:t>
      </w:r>
      <w:r w:rsidRPr="00554C0E">
        <w:rPr>
          <w:rFonts w:asciiTheme="minorHAnsi" w:eastAsia="Dotum" w:hAnsiTheme="minorHAnsi" w:cstheme="majorBidi"/>
          <w:b/>
          <w:bCs/>
          <w:spacing w:val="15"/>
          <w:sz w:val="22"/>
          <w:szCs w:val="22"/>
          <w:lang w:val="en-IN"/>
        </w:rPr>
        <w:tab/>
        <w:t>ENVELOPE ONE</w:t>
      </w:r>
      <w:r w:rsidRPr="00554C0E">
        <w:rPr>
          <w:rFonts w:asciiTheme="minorHAnsi" w:eastAsia="Dotum" w:hAnsiTheme="minorHAnsi" w:cstheme="majorBidi"/>
          <w:spacing w:val="15"/>
          <w:sz w:val="22"/>
          <w:szCs w:val="22"/>
          <w:lang w:val="en-IN"/>
        </w:rPr>
        <w:t xml:space="preserve"> - “Technical Bid - Part A”</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 a)      Envelope one shall contain duly filled Technical bid Form, EMD, and required self-attested documents as per check list .The envelope should be super scribed with Envelope one – “Technical Bid- Par</w:t>
      </w:r>
      <w:r w:rsidR="003711A7" w:rsidRPr="00554C0E">
        <w:rPr>
          <w:rFonts w:asciiTheme="minorHAnsi" w:eastAsia="Dotum" w:hAnsiTheme="minorHAnsi" w:cstheme="majorBidi"/>
          <w:spacing w:val="15"/>
          <w:sz w:val="22"/>
          <w:szCs w:val="22"/>
          <w:lang w:val="en-IN"/>
        </w:rPr>
        <w:t>t A” for “Tender No. DEL/04/2023, dated: 17</w:t>
      </w:r>
      <w:r w:rsidR="00476D55" w:rsidRPr="00554C0E">
        <w:rPr>
          <w:rFonts w:asciiTheme="minorHAnsi" w:eastAsia="Dotum" w:hAnsiTheme="minorHAnsi" w:cstheme="majorBidi"/>
          <w:spacing w:val="15"/>
          <w:sz w:val="22"/>
          <w:szCs w:val="22"/>
          <w:lang w:val="en-IN"/>
        </w:rPr>
        <w:t>.</w:t>
      </w:r>
      <w:r w:rsidR="003711A7" w:rsidRPr="00554C0E">
        <w:rPr>
          <w:rFonts w:asciiTheme="minorHAnsi" w:eastAsia="Dotum" w:hAnsiTheme="minorHAnsi" w:cstheme="majorBidi"/>
          <w:spacing w:val="15"/>
          <w:sz w:val="22"/>
          <w:szCs w:val="22"/>
          <w:lang w:val="en-IN"/>
        </w:rPr>
        <w:t>02.2023 Due Date 1</w:t>
      </w:r>
      <w:r w:rsidR="00BD0FA3" w:rsidRPr="00554C0E">
        <w:rPr>
          <w:rFonts w:asciiTheme="minorHAnsi" w:eastAsia="Dotum" w:hAnsiTheme="minorHAnsi" w:cstheme="majorBidi"/>
          <w:spacing w:val="15"/>
          <w:sz w:val="22"/>
          <w:szCs w:val="22"/>
          <w:lang w:val="en-IN"/>
        </w:rPr>
        <w:t>0</w:t>
      </w:r>
      <w:r w:rsidR="003711A7" w:rsidRPr="00554C0E">
        <w:rPr>
          <w:rFonts w:asciiTheme="minorHAnsi" w:eastAsia="Dotum" w:hAnsiTheme="minorHAnsi" w:cstheme="majorBidi"/>
          <w:spacing w:val="15"/>
          <w:sz w:val="22"/>
          <w:szCs w:val="22"/>
          <w:lang w:val="en-IN"/>
        </w:rPr>
        <w:t>.03.2023</w:t>
      </w:r>
      <w:r w:rsidRPr="00554C0E">
        <w:rPr>
          <w:rFonts w:asciiTheme="minorHAnsi" w:eastAsia="Dotum" w:hAnsiTheme="minorHAnsi" w:cstheme="majorBidi"/>
          <w:spacing w:val="15"/>
          <w:sz w:val="22"/>
          <w:szCs w:val="22"/>
          <w:lang w:val="en-IN"/>
        </w:rPr>
        <w:t>. Name of the Tenderer /Co.  and address to be written at the bottom of envelope for identification purpose.</w:t>
      </w:r>
    </w:p>
    <w:p w:rsidR="00CF7C89" w:rsidRPr="00554C0E" w:rsidRDefault="003711A7"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b)  </w:t>
      </w:r>
      <w:r w:rsidRPr="00554C0E">
        <w:rPr>
          <w:rFonts w:asciiTheme="minorHAnsi" w:eastAsia="Dotum" w:hAnsiTheme="minorHAnsi" w:cstheme="majorBidi"/>
          <w:spacing w:val="15"/>
          <w:sz w:val="22"/>
          <w:szCs w:val="22"/>
          <w:lang w:val="en-IN"/>
        </w:rPr>
        <w:tab/>
        <w:t>EMD of Rs.20,00</w:t>
      </w:r>
      <w:r w:rsidR="00CF7C89" w:rsidRPr="00554C0E">
        <w:rPr>
          <w:rFonts w:asciiTheme="minorHAnsi" w:eastAsia="Dotum" w:hAnsiTheme="minorHAnsi" w:cstheme="majorBidi"/>
          <w:spacing w:val="15"/>
          <w:sz w:val="22"/>
          <w:szCs w:val="22"/>
          <w:lang w:val="en-IN"/>
        </w:rPr>
        <w:t xml:space="preserve">0/-. Should be in the form of original Demand Draft / Pay Order or by Cash receipt (Cash deposited to HCIL before submission of tender).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c)       EMD paid by way of Cheque or in any other form or with lesser amount shall not be acceptable and such Tenders shall be out rightly rejected.</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Submission of EMD after opening of the Technical bids is not permitted.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b/>
          <w:bCs/>
          <w:spacing w:val="15"/>
          <w:sz w:val="22"/>
          <w:szCs w:val="22"/>
          <w:lang w:val="en-IN"/>
        </w:rPr>
        <w:t>4.2       ENVELOPE TWO</w:t>
      </w:r>
      <w:r w:rsidRPr="00554C0E">
        <w:rPr>
          <w:rFonts w:asciiTheme="minorHAnsi" w:eastAsia="Dotum" w:hAnsiTheme="minorHAnsi" w:cstheme="majorBidi"/>
          <w:spacing w:val="15"/>
          <w:sz w:val="22"/>
          <w:szCs w:val="22"/>
          <w:lang w:val="en-IN"/>
        </w:rPr>
        <w:t xml:space="preserve">:  “Price Bid Form – Part B”: </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t xml:space="preserve">a)  </w:t>
      </w:r>
      <w:r w:rsidRPr="00554C0E">
        <w:rPr>
          <w:rFonts w:asciiTheme="minorHAnsi" w:eastAsia="Dotum" w:hAnsiTheme="minorHAnsi" w:cstheme="majorBidi"/>
          <w:spacing w:val="15"/>
          <w:sz w:val="22"/>
          <w:szCs w:val="22"/>
          <w:lang w:val="en-IN"/>
        </w:rPr>
        <w:tab/>
        <w:t xml:space="preserve">Envelope two shall contain duly filled price bid as per format “Price Bid – Part B” (Annexure IV) given in the Tender. The envelope to be super scribed with Envelope two - “Price Bid – </w:t>
      </w:r>
      <w:r w:rsidR="003711A7" w:rsidRPr="00554C0E">
        <w:rPr>
          <w:rFonts w:asciiTheme="minorHAnsi" w:eastAsia="Dotum" w:hAnsiTheme="minorHAnsi" w:cstheme="majorBidi"/>
          <w:spacing w:val="15"/>
          <w:sz w:val="22"/>
          <w:szCs w:val="22"/>
          <w:lang w:val="en-IN"/>
        </w:rPr>
        <w:t>Part B”,</w:t>
      </w:r>
      <w:r w:rsidR="003E1E0C" w:rsidRPr="00554C0E">
        <w:rPr>
          <w:rFonts w:asciiTheme="minorHAnsi" w:eastAsia="Dotum" w:hAnsiTheme="minorHAnsi" w:cstheme="majorBidi"/>
          <w:spacing w:val="15"/>
          <w:sz w:val="22"/>
          <w:szCs w:val="22"/>
          <w:lang w:val="en-IN"/>
        </w:rPr>
        <w:t xml:space="preserve"> Tender No. DEL/04/2023, D</w:t>
      </w:r>
      <w:r w:rsidR="003711A7" w:rsidRPr="00554C0E">
        <w:rPr>
          <w:rFonts w:asciiTheme="minorHAnsi" w:eastAsia="Dotum" w:hAnsiTheme="minorHAnsi" w:cstheme="majorBidi"/>
          <w:spacing w:val="15"/>
          <w:sz w:val="22"/>
          <w:szCs w:val="22"/>
          <w:lang w:val="en-IN"/>
        </w:rPr>
        <w:t>ated: 17.02.2023</w:t>
      </w:r>
      <w:r w:rsidRPr="00554C0E">
        <w:rPr>
          <w:rFonts w:asciiTheme="minorHAnsi" w:eastAsia="Dotum" w:hAnsiTheme="minorHAnsi" w:cstheme="majorBidi"/>
          <w:spacing w:val="15"/>
          <w:sz w:val="22"/>
          <w:szCs w:val="22"/>
          <w:lang w:val="en-IN"/>
        </w:rPr>
        <w:t xml:space="preserve"> Name of the tenderer / Co.  and Address to be written at the bottom of envelope for identification purpose.</w:t>
      </w:r>
    </w:p>
    <w:p w:rsidR="00CF7C89" w:rsidRPr="00554C0E" w:rsidRDefault="00CF7C89" w:rsidP="00554C0E">
      <w:pPr>
        <w:jc w:val="both"/>
        <w:rPr>
          <w:rFonts w:asciiTheme="minorHAnsi" w:eastAsia="Dotum" w:hAnsiTheme="minorHAnsi" w:cstheme="majorBidi"/>
          <w:spacing w:val="15"/>
          <w:sz w:val="22"/>
          <w:szCs w:val="22"/>
          <w:lang w:val="en-IN"/>
        </w:rPr>
      </w:pPr>
      <w:r w:rsidRPr="00554C0E">
        <w:rPr>
          <w:rFonts w:asciiTheme="minorHAnsi" w:eastAsia="Dotum" w:hAnsiTheme="minorHAnsi" w:cstheme="majorBidi"/>
          <w:spacing w:val="15"/>
          <w:sz w:val="22"/>
          <w:szCs w:val="22"/>
          <w:lang w:val="en-IN"/>
        </w:rPr>
        <w:lastRenderedPageBreak/>
        <w:t xml:space="preserve">b)  </w:t>
      </w:r>
      <w:r w:rsidRPr="00554C0E">
        <w:rPr>
          <w:rFonts w:asciiTheme="minorHAnsi" w:eastAsia="Dotum" w:hAnsiTheme="minorHAnsi" w:cstheme="majorBidi"/>
          <w:spacing w:val="15"/>
          <w:sz w:val="22"/>
          <w:szCs w:val="22"/>
          <w:lang w:val="en-IN"/>
        </w:rPr>
        <w:tab/>
        <w:t>The Price Bid must be signed by the authorized signatory of the Co</w:t>
      </w:r>
      <w:r w:rsidR="003711A7" w:rsidRPr="00554C0E">
        <w:rPr>
          <w:rFonts w:asciiTheme="minorHAnsi" w:eastAsia="Dotum" w:hAnsiTheme="minorHAnsi" w:cstheme="majorBidi"/>
          <w:spacing w:val="15"/>
          <w:sz w:val="22"/>
          <w:szCs w:val="22"/>
          <w:lang w:val="en-IN"/>
        </w:rPr>
        <w:t xml:space="preserve"> and be stamped with Co. Seal. </w:t>
      </w:r>
    </w:p>
    <w:p w:rsidR="0006674A" w:rsidRPr="00AC2DDD" w:rsidRDefault="00CF7C89" w:rsidP="0006674A">
      <w:pPr>
        <w:spacing w:after="120"/>
        <w:rPr>
          <w:rFonts w:ascii="Arial" w:hAnsi="Arial" w:cs="Arial"/>
          <w:b/>
          <w:bCs/>
          <w:sz w:val="22"/>
          <w:szCs w:val="22"/>
        </w:rPr>
      </w:pPr>
      <w:r w:rsidRPr="00582236">
        <w:rPr>
          <w:rFonts w:asciiTheme="minorHAnsi" w:eastAsia="Dotum" w:hAnsiTheme="minorHAnsi" w:cstheme="majorBidi"/>
          <w:b/>
          <w:spacing w:val="15"/>
          <w:sz w:val="22"/>
          <w:szCs w:val="22"/>
          <w:lang w:val="en-IN"/>
        </w:rPr>
        <w:t xml:space="preserve">4.3 </w:t>
      </w:r>
      <w:r w:rsidRPr="00582236">
        <w:rPr>
          <w:rFonts w:asciiTheme="minorHAnsi" w:eastAsia="Dotum" w:hAnsiTheme="minorHAnsi" w:cstheme="majorBidi"/>
          <w:b/>
          <w:spacing w:val="15"/>
          <w:sz w:val="22"/>
          <w:szCs w:val="22"/>
          <w:lang w:val="en-IN"/>
        </w:rPr>
        <w:tab/>
      </w:r>
      <w:r w:rsidRPr="00582236">
        <w:rPr>
          <w:rFonts w:asciiTheme="minorHAnsi" w:eastAsia="Dotum" w:hAnsiTheme="minorHAnsi" w:cstheme="majorBidi"/>
          <w:b/>
          <w:spacing w:val="15"/>
          <w:sz w:val="22"/>
          <w:szCs w:val="22"/>
          <w:u w:val="single"/>
          <w:lang w:val="en-IN"/>
        </w:rPr>
        <w:t>ENVELOPE THREE (MASTER ENVELOPE</w:t>
      </w:r>
      <w:r w:rsidRPr="00582236">
        <w:rPr>
          <w:rFonts w:asciiTheme="minorHAnsi" w:eastAsia="Dotum" w:hAnsiTheme="minorHAnsi" w:cstheme="majorBidi"/>
          <w:b/>
          <w:spacing w:val="15"/>
          <w:sz w:val="22"/>
          <w:szCs w:val="22"/>
          <w:lang w:val="en-IN"/>
        </w:rPr>
        <w:t xml:space="preserve">) : </w:t>
      </w:r>
      <w:r w:rsidRPr="00582236">
        <w:rPr>
          <w:rFonts w:asciiTheme="minorHAnsi" w:eastAsia="Dotum" w:hAnsiTheme="minorHAnsi" w:cstheme="majorBidi"/>
          <w:spacing w:val="15"/>
          <w:sz w:val="22"/>
          <w:szCs w:val="22"/>
          <w:lang w:val="en-IN"/>
        </w:rPr>
        <w:t>The above two sealed / closed envelopes (Envelope One and Envelope Two) must be put in the “Third / Master Envelope” which should be super scribed with “</w:t>
      </w:r>
      <w:r w:rsidRPr="00582236">
        <w:rPr>
          <w:rFonts w:asciiTheme="minorHAnsi" w:eastAsia="Dotum" w:hAnsiTheme="minorHAnsi" w:cstheme="majorBidi"/>
          <w:spacing w:val="15"/>
          <w:sz w:val="22"/>
          <w:szCs w:val="22"/>
          <w:u w:val="single"/>
          <w:lang w:val="en-IN"/>
        </w:rPr>
        <w:t>Quot</w:t>
      </w:r>
      <w:r w:rsidR="003E1E0C" w:rsidRPr="00582236">
        <w:rPr>
          <w:rFonts w:asciiTheme="minorHAnsi" w:eastAsia="Dotum" w:hAnsiTheme="minorHAnsi" w:cstheme="majorBidi"/>
          <w:spacing w:val="15"/>
          <w:sz w:val="22"/>
          <w:szCs w:val="22"/>
          <w:u w:val="single"/>
          <w:lang w:val="en-IN"/>
        </w:rPr>
        <w:t>ation for Tender No. DEL/04/2023</w:t>
      </w:r>
      <w:r w:rsidR="003E1E0C" w:rsidRPr="00582236">
        <w:rPr>
          <w:rFonts w:asciiTheme="minorHAnsi" w:eastAsia="Dotum" w:hAnsiTheme="minorHAnsi" w:cstheme="majorBidi"/>
          <w:spacing w:val="15"/>
          <w:sz w:val="22"/>
          <w:szCs w:val="22"/>
          <w:lang w:val="en-IN"/>
        </w:rPr>
        <w:t>, dated: 17.02.2023</w:t>
      </w:r>
      <w:r w:rsidRPr="00582236">
        <w:rPr>
          <w:rFonts w:asciiTheme="minorHAnsi" w:eastAsia="Dotum" w:hAnsiTheme="minorHAnsi" w:cstheme="majorBidi"/>
          <w:spacing w:val="15"/>
          <w:sz w:val="22"/>
          <w:szCs w:val="22"/>
          <w:lang w:val="en-IN"/>
        </w:rPr>
        <w:t xml:space="preserve"> Due Dat</w:t>
      </w:r>
      <w:r w:rsidR="003E1E0C" w:rsidRPr="00582236">
        <w:rPr>
          <w:rFonts w:asciiTheme="minorHAnsi" w:eastAsia="Dotum" w:hAnsiTheme="minorHAnsi" w:cstheme="majorBidi"/>
          <w:spacing w:val="15"/>
          <w:sz w:val="22"/>
          <w:szCs w:val="22"/>
          <w:lang w:val="en-IN"/>
        </w:rPr>
        <w:t>e: 1</w:t>
      </w:r>
      <w:r w:rsidR="000A46AE" w:rsidRPr="00582236">
        <w:rPr>
          <w:rFonts w:asciiTheme="minorHAnsi" w:eastAsia="Dotum" w:hAnsiTheme="minorHAnsi" w:cstheme="majorBidi"/>
          <w:spacing w:val="15"/>
          <w:sz w:val="22"/>
          <w:szCs w:val="22"/>
          <w:lang w:val="en-IN"/>
        </w:rPr>
        <w:t>0</w:t>
      </w:r>
      <w:r w:rsidR="003E1E0C" w:rsidRPr="00582236">
        <w:rPr>
          <w:rFonts w:asciiTheme="minorHAnsi" w:eastAsia="Dotum" w:hAnsiTheme="minorHAnsi" w:cstheme="majorBidi"/>
          <w:spacing w:val="15"/>
          <w:sz w:val="22"/>
          <w:szCs w:val="22"/>
          <w:lang w:val="en-IN"/>
        </w:rPr>
        <w:t>.03.2023</w:t>
      </w:r>
      <w:r w:rsidRPr="00582236">
        <w:rPr>
          <w:rFonts w:asciiTheme="minorHAnsi" w:eastAsia="Dotum" w:hAnsiTheme="minorHAnsi" w:cstheme="majorBidi"/>
          <w:spacing w:val="15"/>
          <w:sz w:val="22"/>
          <w:szCs w:val="22"/>
          <w:lang w:val="en-IN"/>
        </w:rPr>
        <w:t xml:space="preserve"> Name of </w:t>
      </w:r>
      <w:r w:rsidR="002F142F" w:rsidRPr="00582236">
        <w:rPr>
          <w:rFonts w:asciiTheme="minorHAnsi" w:eastAsia="Dotum" w:hAnsiTheme="minorHAnsi" w:cstheme="majorBidi"/>
          <w:spacing w:val="15"/>
          <w:sz w:val="22"/>
          <w:szCs w:val="22"/>
          <w:lang w:val="en-IN"/>
        </w:rPr>
        <w:t>the tenderer</w:t>
      </w:r>
      <w:r w:rsidRPr="00582236">
        <w:rPr>
          <w:rFonts w:asciiTheme="minorHAnsi" w:eastAsia="Dotum" w:hAnsiTheme="minorHAnsi" w:cstheme="majorBidi"/>
          <w:spacing w:val="15"/>
          <w:sz w:val="22"/>
          <w:szCs w:val="22"/>
          <w:lang w:val="en-IN"/>
        </w:rPr>
        <w:t xml:space="preserve"> / Co.  and Address to be written at the bottom of envelope for identification purpose. </w:t>
      </w:r>
      <w:r w:rsidR="0006674A" w:rsidRPr="00AC2DDD">
        <w:rPr>
          <w:rFonts w:ascii="Arial" w:hAnsi="Arial" w:cs="Arial"/>
          <w:b/>
          <w:sz w:val="22"/>
          <w:szCs w:val="22"/>
        </w:rPr>
        <w:t xml:space="preserve">The </w:t>
      </w:r>
      <w:r w:rsidR="0006674A">
        <w:rPr>
          <w:rFonts w:ascii="Arial" w:hAnsi="Arial" w:cs="Arial"/>
          <w:b/>
          <w:sz w:val="22"/>
          <w:szCs w:val="22"/>
        </w:rPr>
        <w:t xml:space="preserve">sealed </w:t>
      </w:r>
      <w:r w:rsidR="0006674A" w:rsidRPr="00AC2DDD">
        <w:rPr>
          <w:rFonts w:ascii="Arial" w:hAnsi="Arial" w:cs="Arial"/>
          <w:b/>
          <w:sz w:val="22"/>
          <w:szCs w:val="22"/>
        </w:rPr>
        <w:t xml:space="preserve">tenders should be </w:t>
      </w:r>
      <w:r w:rsidR="0006674A">
        <w:rPr>
          <w:rFonts w:ascii="Arial" w:hAnsi="Arial" w:cs="Arial"/>
          <w:b/>
          <w:sz w:val="22"/>
          <w:szCs w:val="22"/>
        </w:rPr>
        <w:t xml:space="preserve">addressed to </w:t>
      </w:r>
    </w:p>
    <w:p w:rsidR="0006674A" w:rsidRPr="00AC2DDD" w:rsidRDefault="0006674A" w:rsidP="0006674A">
      <w:pPr>
        <w:ind w:left="2880" w:right="-720"/>
        <w:jc w:val="both"/>
        <w:rPr>
          <w:rFonts w:ascii="Arial" w:hAnsi="Arial" w:cs="Arial"/>
          <w:b/>
          <w:bCs/>
          <w:sz w:val="22"/>
          <w:szCs w:val="22"/>
        </w:rPr>
      </w:pPr>
      <w:r>
        <w:rPr>
          <w:rFonts w:ascii="Arial" w:hAnsi="Arial" w:cs="Arial"/>
          <w:b/>
          <w:bCs/>
          <w:sz w:val="22"/>
          <w:szCs w:val="22"/>
        </w:rPr>
        <w:t>Head- Corporate Purchase</w:t>
      </w:r>
      <w:r w:rsidRPr="00AC2DDD">
        <w:rPr>
          <w:rFonts w:ascii="Arial" w:hAnsi="Arial" w:cs="Arial"/>
          <w:b/>
          <w:bCs/>
          <w:sz w:val="22"/>
          <w:szCs w:val="22"/>
        </w:rPr>
        <w:t xml:space="preserve">,                  </w:t>
      </w:r>
    </w:p>
    <w:p w:rsidR="0006674A" w:rsidRPr="00AC2DDD" w:rsidRDefault="0006674A" w:rsidP="0006674A">
      <w:pPr>
        <w:ind w:left="2880" w:right="-720"/>
        <w:jc w:val="both"/>
        <w:rPr>
          <w:rFonts w:ascii="Arial" w:hAnsi="Arial" w:cs="Arial"/>
          <w:b/>
          <w:sz w:val="22"/>
          <w:szCs w:val="22"/>
        </w:rPr>
      </w:pPr>
      <w:r w:rsidRPr="00AC2DDD">
        <w:rPr>
          <w:rFonts w:ascii="Arial" w:hAnsi="Arial" w:cs="Arial"/>
          <w:b/>
          <w:sz w:val="22"/>
          <w:szCs w:val="22"/>
        </w:rPr>
        <w:t>CORPORATE PURCHASE SECTION,</w:t>
      </w:r>
    </w:p>
    <w:p w:rsidR="0006674A" w:rsidRPr="00AC2DDD" w:rsidRDefault="0006674A" w:rsidP="0006674A">
      <w:pPr>
        <w:ind w:left="2880" w:right="-720"/>
        <w:jc w:val="both"/>
        <w:rPr>
          <w:rFonts w:ascii="Arial" w:hAnsi="Arial" w:cs="Arial"/>
          <w:b/>
          <w:sz w:val="22"/>
          <w:szCs w:val="22"/>
        </w:rPr>
      </w:pPr>
      <w:r w:rsidRPr="00AC2DDD">
        <w:rPr>
          <w:rFonts w:ascii="Arial" w:hAnsi="Arial" w:cs="Arial"/>
          <w:b/>
          <w:sz w:val="22"/>
          <w:szCs w:val="22"/>
        </w:rPr>
        <w:t>HOTEL CORPORATION OF INDIA LTD.,</w:t>
      </w:r>
    </w:p>
    <w:p w:rsidR="0006674A" w:rsidRPr="00AC2DDD" w:rsidRDefault="0006674A" w:rsidP="0006674A">
      <w:pPr>
        <w:ind w:left="2880" w:right="-720"/>
        <w:jc w:val="both"/>
        <w:rPr>
          <w:rFonts w:ascii="Arial" w:hAnsi="Arial" w:cs="Arial"/>
          <w:b/>
          <w:sz w:val="22"/>
          <w:szCs w:val="22"/>
        </w:rPr>
      </w:pPr>
      <w:r>
        <w:rPr>
          <w:rFonts w:ascii="Arial" w:hAnsi="Arial" w:cs="Arial"/>
          <w:b/>
          <w:sz w:val="22"/>
          <w:szCs w:val="22"/>
        </w:rPr>
        <w:t>CENTAUR HOTEL, IGI AIRPORT</w:t>
      </w:r>
    </w:p>
    <w:p w:rsidR="0006674A" w:rsidRDefault="0006674A" w:rsidP="0006674A">
      <w:pPr>
        <w:spacing w:after="120"/>
        <w:ind w:right="-720"/>
        <w:jc w:val="both"/>
        <w:rPr>
          <w:rFonts w:ascii="Arial" w:hAnsi="Arial" w:cs="Arial"/>
          <w:b/>
          <w:sz w:val="22"/>
          <w:szCs w:val="22"/>
        </w:rPr>
      </w:pPr>
      <w:r>
        <w:rPr>
          <w:rFonts w:ascii="Arial" w:hAnsi="Arial" w:cs="Arial"/>
          <w:b/>
          <w:sz w:val="22"/>
          <w:szCs w:val="22"/>
        </w:rPr>
        <w:t xml:space="preserve">                                               </w:t>
      </w:r>
      <w:r w:rsidRPr="00AC2DDD">
        <w:rPr>
          <w:rFonts w:ascii="Arial" w:hAnsi="Arial" w:cs="Arial"/>
          <w:b/>
          <w:sz w:val="22"/>
          <w:szCs w:val="22"/>
        </w:rPr>
        <w:t>NEW DELHI-110037.</w:t>
      </w:r>
    </w:p>
    <w:p w:rsidR="0006674A" w:rsidRDefault="0006674A" w:rsidP="0006674A">
      <w:pPr>
        <w:ind w:right="432"/>
        <w:jc w:val="both"/>
        <w:rPr>
          <w:rFonts w:ascii="Arial" w:hAnsi="Arial" w:cs="Arial"/>
          <w:b/>
          <w:color w:val="000000"/>
          <w:sz w:val="22"/>
          <w:szCs w:val="22"/>
        </w:rPr>
      </w:pPr>
      <w:r>
        <w:rPr>
          <w:rFonts w:ascii="Arial" w:hAnsi="Arial" w:cs="Arial"/>
          <w:b/>
          <w:sz w:val="22"/>
          <w:szCs w:val="22"/>
        </w:rPr>
        <w:t xml:space="preserve">and </w:t>
      </w:r>
      <w:r w:rsidRPr="00AC2DDD">
        <w:rPr>
          <w:rFonts w:ascii="Arial" w:hAnsi="Arial" w:cs="Arial"/>
          <w:b/>
          <w:sz w:val="22"/>
          <w:szCs w:val="22"/>
        </w:rPr>
        <w:t xml:space="preserve">submitted at </w:t>
      </w:r>
      <w:r>
        <w:rPr>
          <w:rFonts w:ascii="Arial" w:hAnsi="Arial" w:cs="Arial"/>
          <w:b/>
          <w:sz w:val="22"/>
          <w:szCs w:val="22"/>
        </w:rPr>
        <w:t xml:space="preserve">the address: Hotel Centaur, IGI Airport, New Delhi-110037 </w:t>
      </w:r>
      <w:r w:rsidRPr="00AC2DDD">
        <w:rPr>
          <w:rFonts w:ascii="Arial" w:hAnsi="Arial" w:cs="Arial"/>
          <w:b/>
          <w:sz w:val="22"/>
          <w:szCs w:val="22"/>
        </w:rPr>
        <w:t>on or before 1</w:t>
      </w:r>
      <w:r>
        <w:rPr>
          <w:rFonts w:ascii="Arial" w:hAnsi="Arial" w:cs="Arial"/>
          <w:b/>
          <w:sz w:val="22"/>
          <w:szCs w:val="22"/>
        </w:rPr>
        <w:t>50</w:t>
      </w:r>
      <w:r w:rsidRPr="00AC2DDD">
        <w:rPr>
          <w:rFonts w:ascii="Arial" w:hAnsi="Arial" w:cs="Arial"/>
          <w:b/>
          <w:sz w:val="22"/>
          <w:szCs w:val="22"/>
        </w:rPr>
        <w:t>0 hrs. of</w:t>
      </w:r>
      <w:r>
        <w:rPr>
          <w:rFonts w:ascii="Arial" w:hAnsi="Arial" w:cs="Arial"/>
          <w:b/>
          <w:color w:val="000000"/>
          <w:sz w:val="22"/>
          <w:szCs w:val="22"/>
        </w:rPr>
        <w:t xml:space="preserve"> 10.03.2023 by putting these in the tender box kept near the Staff Security Gate. </w:t>
      </w:r>
    </w:p>
    <w:p w:rsidR="006143EE" w:rsidRPr="00C546F8" w:rsidRDefault="006143EE" w:rsidP="00C546F8">
      <w:pPr>
        <w:ind w:right="432"/>
        <w:jc w:val="both"/>
        <w:rPr>
          <w:rFonts w:ascii="Arial" w:hAnsi="Arial" w:cs="Arial"/>
          <w:sz w:val="22"/>
          <w:szCs w:val="22"/>
        </w:rPr>
      </w:pPr>
      <w:r w:rsidRPr="00C546F8">
        <w:rPr>
          <w:rFonts w:ascii="Arial" w:hAnsi="Arial" w:cs="Arial"/>
          <w:sz w:val="22"/>
          <w:szCs w:val="22"/>
        </w:rPr>
        <w:t>The perspective Tenderers / bidders may send their offer</w:t>
      </w:r>
      <w:r w:rsidR="00C546F8">
        <w:rPr>
          <w:rFonts w:ascii="Arial" w:hAnsi="Arial" w:cs="Arial"/>
          <w:sz w:val="22"/>
          <w:szCs w:val="22"/>
        </w:rPr>
        <w:t>/bids</w:t>
      </w:r>
      <w:r w:rsidRPr="00C546F8">
        <w:rPr>
          <w:rFonts w:ascii="Arial" w:hAnsi="Arial" w:cs="Arial"/>
          <w:sz w:val="22"/>
          <w:szCs w:val="22"/>
        </w:rPr>
        <w:t xml:space="preserve"> in sealed/closed envelope through messenger or through courier services so as to reach us at above mentioned address on or before 10.03.2023 by</w:t>
      </w:r>
      <w:r w:rsidRPr="00C546F8">
        <w:rPr>
          <w:rFonts w:ascii="Arial" w:hAnsi="Arial" w:cs="Arial"/>
          <w:b/>
          <w:sz w:val="22"/>
          <w:szCs w:val="22"/>
        </w:rPr>
        <w:t xml:space="preserve"> 1500 hrs.</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The tenderer(s) may use “HCIL” Tender Documents for applying to this tender and must put their Co’s Stamp on each page duly signed by the Authorized signatory of the Tenderer .Tenderer can</w:t>
      </w:r>
      <w:r w:rsidRPr="00582236">
        <w:rPr>
          <w:rFonts w:asciiTheme="minorHAnsi" w:eastAsia="Dotum" w:hAnsiTheme="minorHAnsi" w:cstheme="majorBidi"/>
          <w:b/>
          <w:spacing w:val="15"/>
          <w:sz w:val="22"/>
          <w:szCs w:val="22"/>
          <w:lang w:val="en-IN"/>
        </w:rPr>
        <w:t xml:space="preserve"> </w:t>
      </w:r>
      <w:r w:rsidRPr="00582236">
        <w:rPr>
          <w:rFonts w:asciiTheme="minorHAnsi" w:eastAsia="Dotum" w:hAnsiTheme="minorHAnsi" w:cstheme="majorBidi"/>
          <w:spacing w:val="15"/>
          <w:sz w:val="22"/>
          <w:szCs w:val="22"/>
          <w:lang w:val="en-IN"/>
        </w:rPr>
        <w:t>use their Co.’s letter head for submission of Bids but in this case, tender details have to be typed in the manner / format shown in our “Price Bid Form- Part B”</w:t>
      </w:r>
      <w:r w:rsidR="0058796B" w:rsidRPr="00582236">
        <w:rPr>
          <w:rFonts w:asciiTheme="minorHAnsi" w:eastAsia="Dotum" w:hAnsiTheme="minorHAnsi" w:cstheme="majorBidi"/>
          <w:spacing w:val="15"/>
          <w:sz w:val="22"/>
          <w:szCs w:val="22"/>
          <w:lang w:val="en-IN"/>
        </w:rPr>
        <w:t xml:space="preserve"> </w:t>
      </w:r>
      <w:r w:rsidRPr="00582236">
        <w:rPr>
          <w:rFonts w:asciiTheme="minorHAnsi" w:eastAsia="Dotum" w:hAnsiTheme="minorHAnsi" w:cstheme="majorBidi"/>
          <w:spacing w:val="15"/>
          <w:sz w:val="22"/>
          <w:szCs w:val="22"/>
          <w:lang w:val="en-IN"/>
        </w:rPr>
        <w:t xml:space="preserve">(annexure-IV). </w:t>
      </w: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 xml:space="preserve">The perspective Tenderers / bidders may send their offer in sealed / closed envelope through messenger or through courier services so as to reach us at above mentioned </w:t>
      </w:r>
      <w:r w:rsidR="003711A7" w:rsidRPr="00582236">
        <w:rPr>
          <w:rFonts w:asciiTheme="minorHAnsi" w:eastAsia="Dotum" w:hAnsiTheme="minorHAnsi" w:cstheme="majorBidi"/>
          <w:spacing w:val="15"/>
          <w:sz w:val="22"/>
          <w:szCs w:val="22"/>
          <w:lang w:val="en-IN"/>
        </w:rPr>
        <w:t xml:space="preserve">address on or </w:t>
      </w:r>
      <w:r w:rsidR="00AB33A2" w:rsidRPr="00582236">
        <w:rPr>
          <w:rFonts w:asciiTheme="minorHAnsi" w:eastAsia="Dotum" w:hAnsiTheme="minorHAnsi" w:cstheme="majorBidi"/>
          <w:spacing w:val="15"/>
          <w:sz w:val="22"/>
          <w:szCs w:val="22"/>
          <w:lang w:val="en-IN"/>
        </w:rPr>
        <w:t>before 1</w:t>
      </w:r>
      <w:r w:rsidR="00DA4207" w:rsidRPr="00582236">
        <w:rPr>
          <w:rFonts w:asciiTheme="minorHAnsi" w:eastAsia="Dotum" w:hAnsiTheme="minorHAnsi" w:cstheme="majorBidi"/>
          <w:spacing w:val="15"/>
          <w:sz w:val="22"/>
          <w:szCs w:val="22"/>
          <w:lang w:val="en-IN"/>
        </w:rPr>
        <w:t>0</w:t>
      </w:r>
      <w:r w:rsidR="00AB33A2" w:rsidRPr="00582236">
        <w:rPr>
          <w:rFonts w:asciiTheme="minorHAnsi" w:eastAsia="Dotum" w:hAnsiTheme="minorHAnsi" w:cstheme="majorBidi"/>
          <w:spacing w:val="15"/>
          <w:sz w:val="22"/>
          <w:szCs w:val="22"/>
          <w:lang w:val="en-IN"/>
        </w:rPr>
        <w:t>.03.2023</w:t>
      </w:r>
      <w:r w:rsidRPr="00582236">
        <w:rPr>
          <w:rFonts w:asciiTheme="minorHAnsi" w:eastAsia="Dotum" w:hAnsiTheme="minorHAnsi" w:cstheme="majorBidi"/>
          <w:spacing w:val="15"/>
          <w:sz w:val="22"/>
          <w:szCs w:val="22"/>
          <w:lang w:val="en-IN"/>
        </w:rPr>
        <w:t xml:space="preserve"> </w:t>
      </w:r>
      <w:r w:rsidRPr="00582236">
        <w:rPr>
          <w:rFonts w:asciiTheme="minorHAnsi" w:eastAsia="Dotum" w:hAnsiTheme="minorHAnsi" w:cstheme="majorBidi"/>
          <w:b/>
          <w:spacing w:val="15"/>
          <w:sz w:val="22"/>
          <w:szCs w:val="22"/>
          <w:lang w:val="en-IN"/>
        </w:rPr>
        <w:t>by 1500 hrs</w:t>
      </w:r>
      <w:r w:rsidR="00AB33A2" w:rsidRPr="00582236">
        <w:rPr>
          <w:rFonts w:asciiTheme="minorHAnsi" w:eastAsia="Dotum" w:hAnsiTheme="minorHAnsi" w:cstheme="majorBidi"/>
          <w:b/>
          <w:spacing w:val="15"/>
          <w:sz w:val="22"/>
          <w:szCs w:val="22"/>
          <w:lang w:val="en-IN"/>
        </w:rPr>
        <w:t>. /</w:t>
      </w:r>
      <w:r w:rsidR="00E63CA5" w:rsidRPr="00582236">
        <w:rPr>
          <w:rFonts w:asciiTheme="minorHAnsi" w:eastAsia="Dotum" w:hAnsiTheme="minorHAnsi" w:cstheme="majorBidi"/>
          <w:b/>
          <w:spacing w:val="15"/>
          <w:sz w:val="22"/>
          <w:szCs w:val="22"/>
          <w:lang w:val="en-IN"/>
        </w:rPr>
        <w:t xml:space="preserve"> Sealed tenders should be put in the Tender Box kept at the Staff Security Gate in Centaur Hotel.</w:t>
      </w:r>
    </w:p>
    <w:p w:rsidR="00CF7C89" w:rsidRPr="00582236" w:rsidRDefault="00CF7C89" w:rsidP="00CF7C89">
      <w:pPr>
        <w:rPr>
          <w:rFonts w:asciiTheme="minorHAnsi" w:eastAsia="Dotum" w:hAnsiTheme="minorHAnsi" w:cstheme="majorBidi"/>
          <w:spacing w:val="15"/>
          <w:sz w:val="22"/>
          <w:szCs w:val="22"/>
          <w:lang w:val="en-IN"/>
        </w:rPr>
      </w:pP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The tender closing date may be extended at the sole discretion of ‘HCIL’.</w:t>
      </w:r>
    </w:p>
    <w:p w:rsidR="00CF7C89" w:rsidRPr="00582236" w:rsidRDefault="00CF7C89" w:rsidP="00CF7C89">
      <w:pPr>
        <w:rPr>
          <w:rFonts w:asciiTheme="minorHAnsi" w:eastAsia="Dotum" w:hAnsiTheme="minorHAnsi" w:cstheme="majorBidi"/>
          <w:spacing w:val="15"/>
          <w:sz w:val="22"/>
          <w:szCs w:val="22"/>
          <w:lang w:val="en-IN"/>
        </w:rPr>
      </w:pP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Tenderer(s) who wish to attend tender opening may do so OR send their representative with authorization letter on their Co.’s letter head signed by their authorized signatory which should be produced at the time of opening of tender at above address / time.</w:t>
      </w:r>
    </w:p>
    <w:p w:rsidR="00CF7C89" w:rsidRPr="00582236" w:rsidRDefault="00CF7C89" w:rsidP="00CF7C89">
      <w:pPr>
        <w:rPr>
          <w:rFonts w:asciiTheme="minorHAnsi" w:eastAsia="Dotum" w:hAnsiTheme="minorHAnsi" w:cstheme="majorBidi"/>
          <w:spacing w:val="15"/>
          <w:sz w:val="22"/>
          <w:szCs w:val="22"/>
          <w:lang w:val="en-IN"/>
        </w:rPr>
      </w:pP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‘HCIL’ reserves the right to reject any tender in part or full or annul the whole tender process without assigning any reason.</w:t>
      </w:r>
    </w:p>
    <w:p w:rsidR="00CF7C89" w:rsidRPr="00582236" w:rsidRDefault="00CF7C89" w:rsidP="00CF7C89">
      <w:pPr>
        <w:rPr>
          <w:rFonts w:asciiTheme="minorHAnsi" w:eastAsia="Dotum" w:hAnsiTheme="minorHAnsi" w:cstheme="majorBidi"/>
          <w:spacing w:val="15"/>
          <w:sz w:val="22"/>
          <w:szCs w:val="22"/>
          <w:lang w:val="en-IN"/>
        </w:rPr>
      </w:pP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spacing w:val="15"/>
          <w:sz w:val="22"/>
          <w:szCs w:val="22"/>
          <w:lang w:val="en-IN"/>
        </w:rPr>
        <w:t xml:space="preserve">The Commercial Bids of only technically suitable vendors will be opened thereafter and date / time will be advised only to the technically qualified bidders. No enquiries / correspondence from bidders shall be entertained in this regard.  </w:t>
      </w:r>
    </w:p>
    <w:p w:rsidR="00CF7C89" w:rsidRPr="00582236" w:rsidRDefault="00CF7C89" w:rsidP="00CF7C89">
      <w:pPr>
        <w:rPr>
          <w:rFonts w:asciiTheme="minorHAnsi" w:eastAsia="Dotum" w:hAnsiTheme="minorHAnsi" w:cstheme="majorBidi"/>
          <w:b/>
          <w:bCs/>
          <w:spacing w:val="15"/>
          <w:sz w:val="22"/>
          <w:szCs w:val="22"/>
          <w:lang w:val="en-IN"/>
        </w:rPr>
      </w:pPr>
      <w:r w:rsidRPr="00582236">
        <w:rPr>
          <w:rFonts w:asciiTheme="minorHAnsi" w:eastAsia="Dotum" w:hAnsiTheme="minorHAnsi" w:cstheme="majorBidi"/>
          <w:b/>
          <w:spacing w:val="15"/>
          <w:sz w:val="22"/>
          <w:szCs w:val="22"/>
          <w:lang w:val="en-IN"/>
        </w:rPr>
        <w:t xml:space="preserve">Tender documents are placed on our website: </w:t>
      </w:r>
      <w:r w:rsidRPr="00582236">
        <w:rPr>
          <w:rFonts w:asciiTheme="minorHAnsi" w:eastAsia="Dotum" w:hAnsiTheme="minorHAnsi" w:cstheme="majorBidi"/>
          <w:b/>
          <w:bCs/>
          <w:spacing w:val="15"/>
          <w:sz w:val="22"/>
          <w:szCs w:val="22"/>
          <w:lang w:val="en-IN"/>
        </w:rPr>
        <w:t xml:space="preserve">http://www.centaurhotels.com  and can be downloaded free of cost. </w:t>
      </w:r>
    </w:p>
    <w:p w:rsidR="00CF7C89" w:rsidRPr="00582236" w:rsidRDefault="00CF7C89" w:rsidP="00CF7C89">
      <w:pPr>
        <w:rPr>
          <w:rFonts w:asciiTheme="minorHAnsi" w:eastAsia="Dotum" w:hAnsiTheme="minorHAnsi" w:cstheme="majorBidi"/>
          <w:spacing w:val="15"/>
          <w:sz w:val="22"/>
          <w:szCs w:val="22"/>
          <w:lang w:val="en-IN"/>
        </w:rPr>
      </w:pPr>
    </w:p>
    <w:p w:rsidR="00CF7C89" w:rsidRPr="00582236" w:rsidRDefault="00CF7C89" w:rsidP="00CF7C89">
      <w:pPr>
        <w:rPr>
          <w:rFonts w:asciiTheme="minorHAnsi" w:eastAsia="Dotum" w:hAnsiTheme="minorHAnsi" w:cstheme="majorBidi"/>
          <w:b/>
          <w:spacing w:val="15"/>
          <w:sz w:val="22"/>
          <w:szCs w:val="22"/>
          <w:lang w:val="en-IN"/>
        </w:rPr>
      </w:pPr>
    </w:p>
    <w:p w:rsidR="00CF7C89" w:rsidRPr="00582236" w:rsidRDefault="00CF7C89" w:rsidP="00CF7C89">
      <w:pPr>
        <w:rPr>
          <w:rFonts w:asciiTheme="minorHAnsi" w:eastAsia="Dotum" w:hAnsiTheme="minorHAnsi" w:cstheme="majorBidi"/>
          <w:spacing w:val="15"/>
          <w:sz w:val="22"/>
          <w:szCs w:val="22"/>
          <w:lang w:val="en-IN"/>
        </w:rPr>
      </w:pPr>
      <w:r w:rsidRPr="00582236">
        <w:rPr>
          <w:rFonts w:asciiTheme="minorHAnsi" w:eastAsia="Dotum" w:hAnsiTheme="minorHAnsi" w:cstheme="majorBidi"/>
          <w:b/>
          <w:spacing w:val="15"/>
          <w:sz w:val="22"/>
          <w:szCs w:val="22"/>
          <w:lang w:val="en-IN"/>
        </w:rPr>
        <w:t xml:space="preserve">                                                                            </w:t>
      </w:r>
      <w:r w:rsidRPr="00582236">
        <w:rPr>
          <w:rFonts w:asciiTheme="minorHAnsi" w:eastAsia="Dotum" w:hAnsiTheme="minorHAnsi" w:cstheme="majorBidi"/>
          <w:spacing w:val="15"/>
          <w:sz w:val="22"/>
          <w:szCs w:val="22"/>
          <w:lang w:val="en-IN"/>
        </w:rPr>
        <w:t xml:space="preserve">  </w:t>
      </w:r>
    </w:p>
    <w:p w:rsidR="00CF7C89" w:rsidRPr="00582236" w:rsidRDefault="00CF7C89" w:rsidP="00CF7C89">
      <w:pPr>
        <w:rPr>
          <w:rFonts w:asciiTheme="minorHAnsi" w:eastAsia="Dotum" w:hAnsiTheme="minorHAnsi" w:cstheme="majorBidi"/>
          <w:b/>
          <w:spacing w:val="15"/>
          <w:sz w:val="22"/>
          <w:szCs w:val="22"/>
          <w:lang w:val="en-IN"/>
        </w:rPr>
      </w:pPr>
      <w:r w:rsidRPr="00582236">
        <w:rPr>
          <w:rFonts w:asciiTheme="minorHAnsi" w:eastAsia="Dotum" w:hAnsiTheme="minorHAnsi" w:cstheme="majorBidi"/>
          <w:spacing w:val="15"/>
          <w:sz w:val="22"/>
          <w:szCs w:val="22"/>
          <w:lang w:val="en-IN"/>
        </w:rPr>
        <w:t xml:space="preserve">                                                                              </w:t>
      </w:r>
      <w:r w:rsidR="0019316F">
        <w:rPr>
          <w:rFonts w:asciiTheme="minorHAnsi" w:eastAsia="Dotum" w:hAnsiTheme="minorHAnsi" w:cstheme="majorBidi"/>
          <w:spacing w:val="15"/>
          <w:sz w:val="22"/>
          <w:szCs w:val="22"/>
          <w:lang w:val="en-IN"/>
        </w:rPr>
        <w:t xml:space="preserve">                  </w:t>
      </w:r>
      <w:r w:rsidRPr="00582236">
        <w:rPr>
          <w:rFonts w:asciiTheme="minorHAnsi" w:eastAsia="Dotum" w:hAnsiTheme="minorHAnsi" w:cstheme="majorBidi"/>
          <w:spacing w:val="15"/>
          <w:sz w:val="22"/>
          <w:szCs w:val="22"/>
          <w:lang w:val="en-IN"/>
        </w:rPr>
        <w:t xml:space="preserve"> Sd/-                                                                                                                                                                                        </w:t>
      </w:r>
      <w:r w:rsidRPr="00582236">
        <w:rPr>
          <w:rFonts w:asciiTheme="minorHAnsi" w:eastAsia="Dotum" w:hAnsiTheme="minorHAnsi" w:cstheme="majorBidi"/>
          <w:b/>
          <w:spacing w:val="15"/>
          <w:sz w:val="22"/>
          <w:szCs w:val="22"/>
          <w:lang w:val="en-IN"/>
        </w:rPr>
        <w:t xml:space="preserve">                                                                                                                                                                                  </w:t>
      </w:r>
    </w:p>
    <w:p w:rsidR="00CE093F" w:rsidRDefault="003711A7" w:rsidP="003711A7">
      <w:pPr>
        <w:tabs>
          <w:tab w:val="left" w:pos="360"/>
          <w:tab w:val="left" w:pos="540"/>
        </w:tabs>
        <w:spacing w:after="200" w:line="276" w:lineRule="auto"/>
        <w:ind w:left="5760" w:hanging="1980"/>
        <w:rPr>
          <w:rFonts w:asciiTheme="minorHAnsi" w:eastAsia="Dotum" w:hAnsiTheme="minorHAnsi" w:cs="Arial"/>
          <w:b/>
          <w:spacing w:val="15"/>
          <w:sz w:val="22"/>
          <w:szCs w:val="22"/>
          <w:lang w:val="en-IN"/>
        </w:rPr>
      </w:pPr>
      <w:r w:rsidRPr="00582236">
        <w:rPr>
          <w:rFonts w:asciiTheme="minorHAnsi" w:eastAsia="Dotum" w:hAnsiTheme="minorHAnsi" w:cs="Arial"/>
          <w:b/>
          <w:spacing w:val="15"/>
          <w:sz w:val="22"/>
          <w:szCs w:val="22"/>
          <w:lang w:val="en-IN"/>
        </w:rPr>
        <w:t xml:space="preserve">                        Head-Corporate Purchase</w:t>
      </w:r>
    </w:p>
    <w:p w:rsidR="0019316F" w:rsidRPr="00582236" w:rsidRDefault="0019316F" w:rsidP="003711A7">
      <w:pPr>
        <w:tabs>
          <w:tab w:val="left" w:pos="360"/>
          <w:tab w:val="left" w:pos="540"/>
        </w:tabs>
        <w:spacing w:after="200" w:line="276" w:lineRule="auto"/>
        <w:ind w:left="5760" w:hanging="1980"/>
        <w:rPr>
          <w:rFonts w:asciiTheme="minorHAnsi" w:eastAsia="Dotum" w:hAnsiTheme="minorHAnsi" w:cs="Arial"/>
          <w:b/>
          <w:spacing w:val="15"/>
          <w:sz w:val="22"/>
          <w:szCs w:val="22"/>
          <w:lang w:val="en-IN"/>
        </w:rPr>
      </w:pPr>
    </w:p>
    <w:p w:rsidR="003711A7" w:rsidRPr="003711A7" w:rsidRDefault="003711A7" w:rsidP="003711A7">
      <w:pPr>
        <w:tabs>
          <w:tab w:val="left" w:pos="360"/>
          <w:tab w:val="left" w:pos="540"/>
        </w:tabs>
        <w:spacing w:after="200" w:line="276" w:lineRule="auto"/>
        <w:ind w:left="5760" w:hanging="1980"/>
        <w:rPr>
          <w:rFonts w:ascii="Arial" w:eastAsia="Dotum" w:hAnsi="Arial" w:cs="Arial"/>
          <w:b/>
          <w:color w:val="4F81BD" w:themeColor="accent1"/>
          <w:spacing w:val="15"/>
          <w:sz w:val="20"/>
          <w:szCs w:val="20"/>
          <w:lang w:val="en-IN"/>
        </w:rPr>
      </w:pPr>
      <w:r>
        <w:rPr>
          <w:rFonts w:ascii="Arial" w:eastAsia="Dotum" w:hAnsi="Arial" w:cs="Arial"/>
          <w:b/>
          <w:color w:val="4F81BD" w:themeColor="accent1"/>
          <w:spacing w:val="15"/>
          <w:sz w:val="20"/>
          <w:szCs w:val="20"/>
          <w:lang w:val="en-IN"/>
        </w:rPr>
        <w:t xml:space="preserve">                                      </w:t>
      </w:r>
    </w:p>
    <w:p w:rsidR="00CE093F" w:rsidRPr="005730F6" w:rsidRDefault="003E1E0C" w:rsidP="00CE093F">
      <w:pPr>
        <w:numPr>
          <w:ilvl w:val="1"/>
          <w:numId w:val="0"/>
        </w:numPr>
        <w:spacing w:line="276" w:lineRule="auto"/>
        <w:jc w:val="center"/>
        <w:rPr>
          <w:rFonts w:ascii="Arial" w:eastAsia="Dotum" w:hAnsi="Arial" w:cs="Arial"/>
          <w:b/>
          <w:spacing w:val="15"/>
          <w:lang w:val="en-IN"/>
        </w:rPr>
      </w:pPr>
      <w:r w:rsidRPr="005730F6">
        <w:rPr>
          <w:rFonts w:ascii="Arial" w:eastAsiaTheme="minorHAnsi" w:hAnsi="Arial" w:cs="Arial"/>
          <w:b/>
          <w:bCs/>
          <w:noProof/>
          <w:sz w:val="22"/>
          <w:szCs w:val="22"/>
          <w:lang w:bidi="hi-IN"/>
        </w:rPr>
        <w:drawing>
          <wp:anchor distT="0" distB="0" distL="114300" distR="114300" simplePos="0" relativeHeight="251695104" behindDoc="0" locked="0" layoutInCell="1" allowOverlap="1" wp14:anchorId="3A51F89B" wp14:editId="75BB18E3">
            <wp:simplePos x="0" y="0"/>
            <wp:positionH relativeFrom="column">
              <wp:posOffset>292100</wp:posOffset>
            </wp:positionH>
            <wp:positionV relativeFrom="paragraph">
              <wp:posOffset>-22860</wp:posOffset>
            </wp:positionV>
            <wp:extent cx="485775" cy="6000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00CE093F" w:rsidRPr="005730F6">
        <w:rPr>
          <w:rFonts w:ascii="Arial" w:eastAsia="Dotum" w:hAnsi="Arial" w:cs="Arial"/>
          <w:b/>
          <w:spacing w:val="15"/>
          <w:lang w:val="en-IN"/>
        </w:rPr>
        <w:t>HOTEL CORPORATION OF INDIA</w:t>
      </w:r>
    </w:p>
    <w:p w:rsidR="00CE093F" w:rsidRPr="005730F6" w:rsidRDefault="00CE093F" w:rsidP="00CE093F">
      <w:pPr>
        <w:numPr>
          <w:ilvl w:val="1"/>
          <w:numId w:val="0"/>
        </w:numPr>
        <w:spacing w:line="276" w:lineRule="auto"/>
        <w:jc w:val="center"/>
        <w:rPr>
          <w:rFonts w:ascii="Arial" w:eastAsia="Dotum" w:hAnsi="Arial" w:cs="Arial"/>
          <w:b/>
          <w:spacing w:val="15"/>
          <w:lang w:val="en-IN"/>
        </w:rPr>
      </w:pPr>
      <w:r w:rsidRPr="005730F6">
        <w:rPr>
          <w:rFonts w:ascii="Arial" w:eastAsia="Dotum" w:hAnsi="Arial" w:cs="Arial"/>
          <w:b/>
          <w:spacing w:val="15"/>
          <w:lang w:val="en-IN"/>
        </w:rPr>
        <w:t>CENTAUR/CHEFAIR, IGI AIRPORT, NEW DELHI</w:t>
      </w:r>
    </w:p>
    <w:p w:rsidR="00CE093F" w:rsidRPr="005730F6" w:rsidRDefault="003711A7" w:rsidP="00CE093F">
      <w:pPr>
        <w:numPr>
          <w:ilvl w:val="1"/>
          <w:numId w:val="0"/>
        </w:numPr>
        <w:spacing w:line="276" w:lineRule="auto"/>
        <w:jc w:val="center"/>
        <w:rPr>
          <w:rFonts w:ascii="Arial" w:eastAsia="Dotum" w:hAnsi="Arial" w:cs="Arial"/>
          <w:b/>
          <w:spacing w:val="15"/>
          <w:lang w:val="en-IN"/>
        </w:rPr>
      </w:pPr>
      <w:r w:rsidRPr="005730F6">
        <w:rPr>
          <w:rFonts w:ascii="Arial" w:eastAsia="Dotum" w:hAnsi="Arial" w:cs="Arial"/>
          <w:b/>
          <w:spacing w:val="15"/>
          <w:lang w:val="en-IN"/>
        </w:rPr>
        <w:t xml:space="preserve">                                                                                            Annexure-I</w:t>
      </w:r>
    </w:p>
    <w:p w:rsidR="003E1E0C" w:rsidRPr="00866D82" w:rsidRDefault="003E1E0C" w:rsidP="003E1E0C">
      <w:pPr>
        <w:rPr>
          <w:rFonts w:asciiTheme="minorHAnsi" w:eastAsia="Dotum" w:hAnsiTheme="minorHAnsi" w:cstheme="majorBidi"/>
          <w:b/>
          <w:bCs/>
          <w:spacing w:val="15"/>
          <w:sz w:val="22"/>
          <w:szCs w:val="22"/>
          <w:lang w:val="en-IN"/>
        </w:rPr>
      </w:pPr>
      <w:r w:rsidRPr="00866D82">
        <w:rPr>
          <w:rFonts w:asciiTheme="minorHAnsi" w:eastAsia="Dotum" w:hAnsiTheme="minorHAnsi" w:cstheme="majorBidi"/>
          <w:b/>
          <w:bCs/>
          <w:spacing w:val="15"/>
          <w:sz w:val="22"/>
          <w:szCs w:val="22"/>
          <w:lang w:val="en-IN"/>
        </w:rPr>
        <w:t xml:space="preserve">Tender No. DEL/04/2023           </w:t>
      </w:r>
      <w:r w:rsidR="0019316F">
        <w:rPr>
          <w:rFonts w:asciiTheme="minorHAnsi" w:eastAsia="Dotum" w:hAnsiTheme="minorHAnsi" w:cstheme="majorBidi"/>
          <w:b/>
          <w:bCs/>
          <w:spacing w:val="15"/>
          <w:sz w:val="22"/>
          <w:szCs w:val="22"/>
          <w:lang w:val="en-IN"/>
        </w:rPr>
        <w:t xml:space="preserve">    </w:t>
      </w:r>
      <w:r w:rsidRPr="00866D82">
        <w:rPr>
          <w:rFonts w:asciiTheme="minorHAnsi" w:eastAsia="Dotum" w:hAnsiTheme="minorHAnsi" w:cstheme="majorBidi"/>
          <w:b/>
          <w:bCs/>
          <w:spacing w:val="15"/>
          <w:sz w:val="22"/>
          <w:szCs w:val="22"/>
          <w:lang w:val="en-IN"/>
        </w:rPr>
        <w:t xml:space="preserve">     Dated: 17.02.2023      </w:t>
      </w:r>
      <w:r w:rsidR="0019316F">
        <w:rPr>
          <w:rFonts w:asciiTheme="minorHAnsi" w:eastAsia="Dotum" w:hAnsiTheme="minorHAnsi" w:cstheme="majorBidi"/>
          <w:b/>
          <w:bCs/>
          <w:spacing w:val="15"/>
          <w:sz w:val="22"/>
          <w:szCs w:val="22"/>
          <w:lang w:val="en-IN"/>
        </w:rPr>
        <w:t xml:space="preserve">   </w:t>
      </w:r>
      <w:r w:rsidRPr="00866D82">
        <w:rPr>
          <w:rFonts w:asciiTheme="minorHAnsi" w:eastAsia="Dotum" w:hAnsiTheme="minorHAnsi" w:cstheme="majorBidi"/>
          <w:b/>
          <w:bCs/>
          <w:spacing w:val="15"/>
          <w:sz w:val="22"/>
          <w:szCs w:val="22"/>
          <w:lang w:val="en-IN"/>
        </w:rPr>
        <w:t xml:space="preserve">  Due Date: 1</w:t>
      </w:r>
      <w:r w:rsidR="003917FB" w:rsidRPr="00866D82">
        <w:rPr>
          <w:rFonts w:asciiTheme="minorHAnsi" w:eastAsia="Dotum" w:hAnsiTheme="minorHAnsi" w:cstheme="majorBidi"/>
          <w:b/>
          <w:bCs/>
          <w:spacing w:val="15"/>
          <w:sz w:val="22"/>
          <w:szCs w:val="22"/>
          <w:lang w:val="en-IN"/>
        </w:rPr>
        <w:t>0</w:t>
      </w:r>
      <w:r w:rsidRPr="00866D82">
        <w:rPr>
          <w:rFonts w:asciiTheme="minorHAnsi" w:eastAsia="Dotum" w:hAnsiTheme="minorHAnsi" w:cstheme="majorBidi"/>
          <w:b/>
          <w:bCs/>
          <w:spacing w:val="15"/>
          <w:sz w:val="22"/>
          <w:szCs w:val="22"/>
          <w:lang w:val="en-IN"/>
        </w:rPr>
        <w:t>.03.2023</w:t>
      </w:r>
    </w:p>
    <w:p w:rsidR="003711A7" w:rsidRPr="00CE093F" w:rsidRDefault="003711A7" w:rsidP="003E1E0C">
      <w:pPr>
        <w:numPr>
          <w:ilvl w:val="1"/>
          <w:numId w:val="0"/>
        </w:numPr>
        <w:spacing w:line="276" w:lineRule="auto"/>
        <w:rPr>
          <w:rFonts w:asciiTheme="minorHAnsi" w:eastAsia="Dotum" w:hAnsiTheme="minorHAnsi" w:cstheme="minorHAnsi"/>
          <w:b/>
          <w:spacing w:val="15"/>
          <w:lang w:val="en-IN"/>
        </w:rPr>
      </w:pPr>
    </w:p>
    <w:p w:rsidR="00CE093F" w:rsidRPr="003E1E0C" w:rsidRDefault="00CE093F" w:rsidP="003E1E0C">
      <w:pPr>
        <w:numPr>
          <w:ilvl w:val="1"/>
          <w:numId w:val="0"/>
        </w:numPr>
        <w:spacing w:line="276" w:lineRule="auto"/>
        <w:rPr>
          <w:rFonts w:asciiTheme="minorHAnsi" w:eastAsiaTheme="majorEastAsia" w:hAnsiTheme="minorHAnsi" w:cstheme="minorHAnsi"/>
          <w:b/>
          <w:spacing w:val="15"/>
          <w:lang w:val="en-IN"/>
        </w:rPr>
      </w:pPr>
      <w:r w:rsidRPr="00CE093F">
        <w:rPr>
          <w:rFonts w:asciiTheme="minorHAnsi" w:eastAsia="Dotum" w:hAnsiTheme="minorHAnsi" w:cstheme="minorHAnsi"/>
          <w:b/>
          <w:spacing w:val="15"/>
          <w:lang w:val="en-IN"/>
        </w:rPr>
        <w:t xml:space="preserve">Sub: </w:t>
      </w:r>
      <w:r w:rsidRPr="00CE093F">
        <w:rPr>
          <w:rFonts w:asciiTheme="minorHAnsi" w:eastAsiaTheme="majorEastAsia" w:hAnsiTheme="minorHAnsi" w:cstheme="minorHAnsi"/>
          <w:b/>
          <w:spacing w:val="15"/>
          <w:lang w:val="en-IN"/>
        </w:rPr>
        <w:t>Repairing of AC plant</w:t>
      </w:r>
      <w:r w:rsidRPr="00CE093F">
        <w:rPr>
          <w:rFonts w:asciiTheme="minorHAnsi" w:eastAsia="Dotum" w:hAnsiTheme="minorHAnsi" w:cstheme="minorHAnsi"/>
          <w:b/>
          <w:spacing w:val="15"/>
          <w:lang w:val="en-IN"/>
        </w:rPr>
        <w:t xml:space="preserve">, Make-York, MAX (Model No. YRWCWCT3555C) and </w:t>
      </w:r>
      <w:r w:rsidRPr="00CE093F">
        <w:rPr>
          <w:rFonts w:asciiTheme="minorHAnsi" w:eastAsiaTheme="majorEastAsia" w:hAnsiTheme="minorHAnsi" w:cstheme="minorHAnsi"/>
          <w:b/>
          <w:spacing w:val="15"/>
          <w:lang w:val="en-IN"/>
        </w:rPr>
        <w:t>Replacement of old defunct 350 TR FRP rectangular shapes 2 sell cooling tower at CHDA/CFCD</w:t>
      </w:r>
    </w:p>
    <w:p w:rsidR="00CE093F" w:rsidRPr="00CE093F" w:rsidRDefault="00CE093F" w:rsidP="00CE093F">
      <w:pPr>
        <w:spacing w:after="200" w:line="276" w:lineRule="auto"/>
        <w:jc w:val="center"/>
        <w:rPr>
          <w:rFonts w:asciiTheme="minorHAnsi" w:eastAsia="Dotum" w:hAnsiTheme="minorHAnsi" w:cstheme="minorHAnsi"/>
          <w:b/>
          <w:bCs/>
          <w:spacing w:val="15"/>
          <w:u w:val="single"/>
          <w:lang w:val="en-IN"/>
        </w:rPr>
      </w:pPr>
      <w:r w:rsidRPr="00CE093F">
        <w:rPr>
          <w:rFonts w:asciiTheme="minorHAnsi" w:eastAsia="Dotum" w:hAnsiTheme="minorHAnsi" w:cstheme="minorHAnsi"/>
          <w:b/>
          <w:bCs/>
          <w:spacing w:val="15"/>
          <w:u w:val="single"/>
          <w:lang w:val="en-IN"/>
        </w:rPr>
        <w:t>SECTION- I (Repair of AC Chiller Plant no-1)</w:t>
      </w:r>
    </w:p>
    <w:p w:rsidR="00CE093F" w:rsidRPr="003E1E0C" w:rsidRDefault="00CE093F" w:rsidP="003E1E0C">
      <w:pPr>
        <w:numPr>
          <w:ilvl w:val="1"/>
          <w:numId w:val="0"/>
        </w:numPr>
        <w:spacing w:line="276" w:lineRule="auto"/>
        <w:rPr>
          <w:rFonts w:asciiTheme="minorHAnsi" w:eastAsiaTheme="majorEastAsia" w:hAnsiTheme="minorHAnsi" w:cstheme="minorHAnsi"/>
          <w:b/>
          <w:bCs/>
          <w:spacing w:val="15"/>
          <w:sz w:val="20"/>
          <w:szCs w:val="20"/>
          <w:lang w:val="en-IN"/>
        </w:rPr>
      </w:pPr>
      <w:r w:rsidRPr="003E1E0C">
        <w:rPr>
          <w:rFonts w:asciiTheme="minorHAnsi" w:eastAsiaTheme="majorEastAsia" w:hAnsiTheme="minorHAnsi" w:cstheme="minorHAnsi"/>
          <w:b/>
          <w:bCs/>
          <w:spacing w:val="15"/>
          <w:sz w:val="20"/>
          <w:szCs w:val="20"/>
          <w:lang w:val="en-IN"/>
        </w:rPr>
        <w:t>Place of work:</w:t>
      </w:r>
    </w:p>
    <w:p w:rsidR="00CE093F" w:rsidRPr="003E1E0C" w:rsidRDefault="00CE093F" w:rsidP="003E1E0C">
      <w:pPr>
        <w:numPr>
          <w:ilvl w:val="1"/>
          <w:numId w:val="0"/>
        </w:numPr>
        <w:spacing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work is to be carried out at AC plant basement area, Centaur Hotel, Delhi.</w:t>
      </w:r>
    </w:p>
    <w:p w:rsidR="00CE093F" w:rsidRPr="003E1E0C" w:rsidRDefault="00CE093F" w:rsidP="003E1E0C">
      <w:pPr>
        <w:spacing w:line="276" w:lineRule="auto"/>
        <w:rPr>
          <w:rFonts w:asciiTheme="minorHAnsi" w:eastAsia="Dotum" w:hAnsiTheme="minorHAnsi" w:cstheme="minorHAnsi"/>
          <w:spacing w:val="15"/>
          <w:sz w:val="20"/>
          <w:szCs w:val="20"/>
          <w:lang w:val="en-IN"/>
        </w:rPr>
      </w:pPr>
    </w:p>
    <w:p w:rsidR="00CE093F" w:rsidRPr="003E1E0C" w:rsidRDefault="00CE093F" w:rsidP="003E1E0C">
      <w:pPr>
        <w:numPr>
          <w:ilvl w:val="1"/>
          <w:numId w:val="0"/>
        </w:num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Scope of Work:</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Supplying, installation, fixing, commissioning and testing of finned copper tubes size OD 19.05 MM, thickness 0.635 MM, length- 3661 MM and TP2 COND of front and rear dished shell cover end made out baffle supported plate shall be assembled &amp; welded at site. Lifting &amp; shifting, transportation/freight of materials by skilled heavy labour up to engg basement AC plant end point all complete as per direction of Engineer-in-charge.</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test certificates issued by the manufacturer and also lab test report of copper tubes at the time of dispatch of materials from the factory shall be submitted on delivery at CHDA.</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Removal and cutting of existing condenser damaged copper tubes, baffle plates and end plates, unloading and shifting of unserviceable materials through skilled fitter and heavy labor by mechanical means complete in all respect as per directions of Engineer-in-charge.</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Disposal of dismantled condenser damaged copper tubes, Baffle old plates and end plats after cutting all materials means including loading /unloading and transporting. Lifting the unserviceable/damaged copper tubes/plates from engg dept. basement through security material out gate pass as per direction of Engineer-In-Charge.</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w:t>
      </w:r>
      <w:r w:rsidRPr="003E1E0C">
        <w:rPr>
          <w:rFonts w:asciiTheme="minorHAnsi" w:eastAsia="Dotum" w:hAnsiTheme="minorHAnsi" w:cstheme="minorHAnsi"/>
          <w:spacing w:val="-2"/>
          <w:sz w:val="20"/>
          <w:szCs w:val="20"/>
          <w:lang w:val="en-IN"/>
        </w:rPr>
        <w:t xml:space="preserve"> </w:t>
      </w:r>
      <w:r w:rsidRPr="003E1E0C">
        <w:rPr>
          <w:rFonts w:asciiTheme="minorHAnsi" w:eastAsia="Dotum" w:hAnsiTheme="minorHAnsi" w:cstheme="minorHAnsi"/>
          <w:spacing w:val="15"/>
          <w:sz w:val="20"/>
          <w:szCs w:val="20"/>
          <w:lang w:val="en-IN"/>
        </w:rPr>
        <w:t>fixing</w:t>
      </w:r>
      <w:r w:rsidRPr="003E1E0C">
        <w:rPr>
          <w:rFonts w:asciiTheme="minorHAnsi" w:eastAsia="Dotum" w:hAnsiTheme="minorHAnsi" w:cstheme="minorHAnsi"/>
          <w:spacing w:val="-1"/>
          <w:sz w:val="20"/>
          <w:szCs w:val="20"/>
          <w:lang w:val="en-IN"/>
        </w:rPr>
        <w:t xml:space="preserve"> </w:t>
      </w:r>
      <w:r w:rsidRPr="003E1E0C">
        <w:rPr>
          <w:rFonts w:asciiTheme="minorHAnsi" w:eastAsia="Dotum" w:hAnsiTheme="minorHAnsi" w:cstheme="minorHAnsi"/>
          <w:spacing w:val="15"/>
          <w:sz w:val="20"/>
          <w:szCs w:val="20"/>
          <w:lang w:val="en-IN"/>
        </w:rPr>
        <w:t>of</w:t>
      </w:r>
      <w:r w:rsidRPr="003E1E0C">
        <w:rPr>
          <w:rFonts w:asciiTheme="minorHAnsi" w:eastAsia="Dotum" w:hAnsiTheme="minorHAnsi" w:cstheme="minorHAnsi"/>
          <w:spacing w:val="-1"/>
          <w:sz w:val="20"/>
          <w:szCs w:val="20"/>
          <w:lang w:val="en-IN"/>
        </w:rPr>
        <w:t xml:space="preserve"> </w:t>
      </w:r>
      <w:r w:rsidRPr="003E1E0C">
        <w:rPr>
          <w:rFonts w:asciiTheme="minorHAnsi" w:eastAsia="Dotum" w:hAnsiTheme="minorHAnsi" w:cstheme="minorHAnsi"/>
          <w:spacing w:val="15"/>
          <w:sz w:val="20"/>
          <w:szCs w:val="20"/>
          <w:lang w:val="en-IN"/>
        </w:rPr>
        <w:t>End</w:t>
      </w:r>
      <w:r w:rsidRPr="003E1E0C">
        <w:rPr>
          <w:rFonts w:asciiTheme="minorHAnsi" w:eastAsia="Dotum" w:hAnsiTheme="minorHAnsi" w:cstheme="minorHAnsi"/>
          <w:spacing w:val="-3"/>
          <w:sz w:val="20"/>
          <w:szCs w:val="20"/>
          <w:lang w:val="en-IN"/>
        </w:rPr>
        <w:t xml:space="preserve"> </w:t>
      </w:r>
      <w:r w:rsidRPr="003E1E0C">
        <w:rPr>
          <w:rFonts w:asciiTheme="minorHAnsi" w:eastAsia="Dotum" w:hAnsiTheme="minorHAnsi" w:cstheme="minorHAnsi"/>
          <w:spacing w:val="15"/>
          <w:sz w:val="20"/>
          <w:szCs w:val="20"/>
          <w:lang w:val="en-IN"/>
        </w:rPr>
        <w:t>Plates, gasket, nut bolt, stud etc</w:t>
      </w:r>
      <w:r w:rsidRPr="003E1E0C">
        <w:rPr>
          <w:rFonts w:asciiTheme="minorHAnsi" w:eastAsia="Dotum" w:hAnsiTheme="minorHAnsi" w:cstheme="minorHAnsi"/>
          <w:spacing w:val="-47"/>
          <w:sz w:val="20"/>
          <w:szCs w:val="20"/>
          <w:lang w:val="en-IN"/>
        </w:rPr>
        <w:t xml:space="preserve"> </w:t>
      </w:r>
      <w:r w:rsidRPr="003E1E0C">
        <w:rPr>
          <w:rFonts w:asciiTheme="minorHAnsi" w:eastAsia="Dotum" w:hAnsiTheme="minorHAnsi" w:cstheme="minorHAnsi"/>
          <w:spacing w:val="15"/>
          <w:sz w:val="20"/>
          <w:szCs w:val="20"/>
          <w:lang w:val="en-IN"/>
        </w:rPr>
        <w:t>including</w:t>
      </w:r>
      <w:r w:rsidRPr="003E1E0C">
        <w:rPr>
          <w:rFonts w:asciiTheme="minorHAnsi" w:eastAsia="Dotum" w:hAnsiTheme="minorHAnsi" w:cstheme="minorHAnsi"/>
          <w:spacing w:val="-3"/>
          <w:sz w:val="20"/>
          <w:szCs w:val="20"/>
          <w:lang w:val="en-IN"/>
        </w:rPr>
        <w:t xml:space="preserve">, </w:t>
      </w:r>
      <w:r w:rsidRPr="003E1E0C">
        <w:rPr>
          <w:rFonts w:asciiTheme="minorHAnsi" w:eastAsia="Dotum" w:hAnsiTheme="minorHAnsi" w:cstheme="minorHAnsi"/>
          <w:spacing w:val="15"/>
          <w:sz w:val="20"/>
          <w:szCs w:val="20"/>
          <w:lang w:val="en-IN"/>
        </w:rPr>
        <w:t>supports is under the scope of vendor for replacement of copper tubes.</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 xml:space="preserve">Supply of Nitrogen and </w:t>
      </w:r>
      <w:r w:rsidRPr="003E1E0C">
        <w:rPr>
          <w:rFonts w:asciiTheme="minorHAnsi" w:eastAsia="Dotum" w:hAnsiTheme="minorHAnsi" w:cstheme="minorHAnsi"/>
          <w:spacing w:val="-4"/>
          <w:sz w:val="20"/>
          <w:szCs w:val="20"/>
          <w:lang w:val="en-IN"/>
        </w:rPr>
        <w:t xml:space="preserve">pressure </w:t>
      </w:r>
      <w:r w:rsidRPr="003E1E0C">
        <w:rPr>
          <w:rFonts w:asciiTheme="minorHAnsi" w:eastAsia="Dotum" w:hAnsiTheme="minorHAnsi" w:cstheme="minorHAnsi"/>
          <w:spacing w:val="15"/>
          <w:sz w:val="20"/>
          <w:szCs w:val="20"/>
          <w:lang w:val="en-IN"/>
        </w:rPr>
        <w:t>Testing,</w:t>
      </w:r>
      <w:r w:rsidRPr="003E1E0C">
        <w:rPr>
          <w:rFonts w:asciiTheme="minorHAnsi" w:eastAsia="Dotum" w:hAnsiTheme="minorHAnsi" w:cstheme="minorHAnsi"/>
          <w:spacing w:val="-2"/>
          <w:sz w:val="20"/>
          <w:szCs w:val="20"/>
          <w:lang w:val="en-IN"/>
        </w:rPr>
        <w:t xml:space="preserve"> </w:t>
      </w:r>
      <w:r w:rsidRPr="003E1E0C">
        <w:rPr>
          <w:rFonts w:asciiTheme="minorHAnsi" w:eastAsia="Dotum" w:hAnsiTheme="minorHAnsi" w:cstheme="minorHAnsi"/>
          <w:spacing w:val="15"/>
          <w:sz w:val="20"/>
          <w:szCs w:val="20"/>
          <w:lang w:val="en-IN"/>
        </w:rPr>
        <w:t>Vacuuming and commissioning the chiller. Complete Job as required.</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charging of refrigerant R134 a gas</w:t>
      </w:r>
      <w:r w:rsidRPr="003E1E0C">
        <w:rPr>
          <w:rFonts w:asciiTheme="minorHAnsi" w:eastAsia="Dotum" w:hAnsiTheme="minorHAnsi" w:cstheme="minorHAnsi"/>
          <w:spacing w:val="-4"/>
          <w:sz w:val="20"/>
          <w:szCs w:val="20"/>
          <w:lang w:val="en-IN"/>
        </w:rPr>
        <w:t xml:space="preserve"> </w:t>
      </w:r>
      <w:r w:rsidRPr="003E1E0C">
        <w:rPr>
          <w:rFonts w:asciiTheme="minorHAnsi" w:eastAsia="Dotum" w:hAnsiTheme="minorHAnsi" w:cstheme="minorHAnsi"/>
          <w:spacing w:val="15"/>
          <w:sz w:val="20"/>
          <w:szCs w:val="20"/>
          <w:lang w:val="en-IN"/>
        </w:rPr>
        <w:t>for Chiller plant</w:t>
      </w:r>
      <w:r w:rsidRPr="003E1E0C">
        <w:rPr>
          <w:rFonts w:asciiTheme="minorHAnsi" w:eastAsia="Dotum" w:hAnsiTheme="minorHAnsi" w:cstheme="minorHAnsi"/>
          <w:spacing w:val="-1"/>
          <w:sz w:val="20"/>
          <w:szCs w:val="20"/>
          <w:lang w:val="en-IN"/>
        </w:rPr>
        <w:t xml:space="preserve"> and commissioning</w:t>
      </w:r>
      <w:r w:rsidRPr="003E1E0C">
        <w:rPr>
          <w:rFonts w:asciiTheme="minorHAnsi" w:eastAsia="Dotum" w:hAnsiTheme="minorHAnsi" w:cstheme="minorHAnsi"/>
          <w:spacing w:val="15"/>
          <w:sz w:val="20"/>
          <w:szCs w:val="20"/>
          <w:lang w:val="en-IN"/>
        </w:rPr>
        <w:t>.  Complete job as required.</w:t>
      </w:r>
    </w:p>
    <w:p w:rsidR="00CE093F" w:rsidRPr="003E1E0C" w:rsidRDefault="00CE093F" w:rsidP="003E1E0C">
      <w:pPr>
        <w:numPr>
          <w:ilvl w:val="0"/>
          <w:numId w:val="21"/>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installation, removal</w:t>
      </w:r>
      <w:r w:rsidRPr="003E1E0C">
        <w:rPr>
          <w:rFonts w:asciiTheme="minorHAnsi" w:eastAsia="Dotum" w:hAnsiTheme="minorHAnsi" w:cstheme="minorHAnsi"/>
          <w:spacing w:val="-5"/>
          <w:sz w:val="20"/>
          <w:szCs w:val="20"/>
          <w:lang w:val="en-IN"/>
        </w:rPr>
        <w:t xml:space="preserve"> </w:t>
      </w:r>
      <w:r w:rsidRPr="003E1E0C">
        <w:rPr>
          <w:rFonts w:asciiTheme="minorHAnsi" w:eastAsia="Dotum" w:hAnsiTheme="minorHAnsi" w:cstheme="minorHAnsi"/>
          <w:spacing w:val="15"/>
          <w:sz w:val="20"/>
          <w:szCs w:val="20"/>
          <w:lang w:val="en-IN"/>
        </w:rPr>
        <w:t>and</w:t>
      </w:r>
      <w:r w:rsidRPr="003E1E0C">
        <w:rPr>
          <w:rFonts w:asciiTheme="minorHAnsi" w:eastAsia="Dotum" w:hAnsiTheme="minorHAnsi" w:cstheme="minorHAnsi"/>
          <w:spacing w:val="-2"/>
          <w:sz w:val="20"/>
          <w:szCs w:val="20"/>
          <w:lang w:val="en-IN"/>
        </w:rPr>
        <w:t xml:space="preserve"> </w:t>
      </w:r>
      <w:r w:rsidRPr="003E1E0C">
        <w:rPr>
          <w:rFonts w:asciiTheme="minorHAnsi" w:eastAsia="Dotum" w:hAnsiTheme="minorHAnsi" w:cstheme="minorHAnsi"/>
          <w:spacing w:val="15"/>
          <w:sz w:val="20"/>
          <w:szCs w:val="20"/>
          <w:lang w:val="en-IN"/>
        </w:rPr>
        <w:t>fixing</w:t>
      </w:r>
      <w:r w:rsidRPr="003E1E0C">
        <w:rPr>
          <w:rFonts w:asciiTheme="minorHAnsi" w:eastAsia="Dotum" w:hAnsiTheme="minorHAnsi" w:cstheme="minorHAnsi"/>
          <w:spacing w:val="-1"/>
          <w:sz w:val="20"/>
          <w:szCs w:val="20"/>
          <w:lang w:val="en-IN"/>
        </w:rPr>
        <w:t xml:space="preserve"> </w:t>
      </w:r>
      <w:r w:rsidRPr="003E1E0C">
        <w:rPr>
          <w:rFonts w:asciiTheme="minorHAnsi" w:eastAsia="Dotum" w:hAnsiTheme="minorHAnsi" w:cstheme="minorHAnsi"/>
          <w:spacing w:val="15"/>
          <w:sz w:val="20"/>
          <w:szCs w:val="20"/>
          <w:lang w:val="en-IN"/>
        </w:rPr>
        <w:t>of York</w:t>
      </w:r>
      <w:r w:rsidRPr="003E1E0C">
        <w:rPr>
          <w:rFonts w:asciiTheme="minorHAnsi" w:eastAsia="Dotum" w:hAnsiTheme="minorHAnsi" w:cstheme="minorHAnsi"/>
          <w:spacing w:val="-1"/>
          <w:sz w:val="20"/>
          <w:szCs w:val="20"/>
          <w:lang w:val="en-IN"/>
        </w:rPr>
        <w:t xml:space="preserve"> </w:t>
      </w:r>
      <w:r w:rsidRPr="003E1E0C">
        <w:rPr>
          <w:rFonts w:asciiTheme="minorHAnsi" w:eastAsia="Dotum" w:hAnsiTheme="minorHAnsi" w:cstheme="minorHAnsi"/>
          <w:spacing w:val="15"/>
          <w:sz w:val="20"/>
          <w:szCs w:val="20"/>
          <w:lang w:val="en-IN"/>
        </w:rPr>
        <w:t>Filter</w:t>
      </w:r>
      <w:r w:rsidRPr="003E1E0C">
        <w:rPr>
          <w:rFonts w:asciiTheme="minorHAnsi" w:eastAsia="Dotum" w:hAnsiTheme="minorHAnsi" w:cstheme="minorHAnsi"/>
          <w:spacing w:val="-6"/>
          <w:sz w:val="20"/>
          <w:szCs w:val="20"/>
          <w:lang w:val="en-IN"/>
        </w:rPr>
        <w:t xml:space="preserve"> </w:t>
      </w:r>
      <w:r w:rsidRPr="003E1E0C">
        <w:rPr>
          <w:rFonts w:asciiTheme="minorHAnsi" w:eastAsia="Dotum" w:hAnsiTheme="minorHAnsi" w:cstheme="minorHAnsi"/>
          <w:spacing w:val="15"/>
          <w:sz w:val="20"/>
          <w:szCs w:val="20"/>
          <w:lang w:val="en-IN"/>
        </w:rPr>
        <w:t>Drier, oil filter as per suitable existing York, MAX (Model No. YRWCWCT3555C)</w:t>
      </w:r>
    </w:p>
    <w:p w:rsidR="00CE093F" w:rsidRPr="0019316F" w:rsidRDefault="00CE093F" w:rsidP="003E1E0C">
      <w:pPr>
        <w:numPr>
          <w:ilvl w:val="0"/>
          <w:numId w:val="21"/>
        </w:numPr>
        <w:spacing w:after="200" w:line="276" w:lineRule="auto"/>
        <w:contextualSpacing/>
        <w:rPr>
          <w:rFonts w:asciiTheme="minorHAnsi" w:eastAsia="Dotum" w:hAnsiTheme="minorHAnsi" w:cstheme="minorHAnsi"/>
          <w:spacing w:val="-2"/>
          <w:sz w:val="20"/>
          <w:szCs w:val="20"/>
          <w:lang w:val="en-IN"/>
        </w:rPr>
      </w:pPr>
      <w:r w:rsidRPr="003E1E0C">
        <w:rPr>
          <w:rFonts w:asciiTheme="minorHAnsi" w:eastAsia="Dotum" w:hAnsiTheme="minorHAnsi" w:cstheme="minorHAnsi"/>
          <w:spacing w:val="15"/>
          <w:sz w:val="20"/>
          <w:szCs w:val="20"/>
          <w:lang w:val="en-IN"/>
        </w:rPr>
        <w:t>Supplying and fixing of end tube sheet plates, as per the existing design suitable for York Ac plant, commissioning and testing.</w:t>
      </w:r>
    </w:p>
    <w:p w:rsidR="0019316F" w:rsidRDefault="0019316F" w:rsidP="0019316F">
      <w:pPr>
        <w:spacing w:after="200" w:line="276" w:lineRule="auto"/>
        <w:contextualSpacing/>
        <w:rPr>
          <w:rFonts w:asciiTheme="minorHAnsi" w:eastAsia="Dotum" w:hAnsiTheme="minorHAnsi" w:cstheme="minorHAnsi"/>
          <w:spacing w:val="15"/>
          <w:sz w:val="20"/>
          <w:szCs w:val="20"/>
          <w:lang w:val="en-IN"/>
        </w:rPr>
      </w:pPr>
    </w:p>
    <w:p w:rsidR="0019316F" w:rsidRPr="003E1E0C" w:rsidRDefault="0019316F" w:rsidP="0019316F">
      <w:pPr>
        <w:spacing w:after="200" w:line="276" w:lineRule="auto"/>
        <w:contextualSpacing/>
        <w:rPr>
          <w:rFonts w:asciiTheme="minorHAnsi" w:eastAsia="Dotum" w:hAnsiTheme="minorHAnsi" w:cstheme="minorHAnsi"/>
          <w:spacing w:val="-2"/>
          <w:sz w:val="20"/>
          <w:szCs w:val="20"/>
          <w:lang w:val="en-IN"/>
        </w:rPr>
      </w:pPr>
    </w:p>
    <w:p w:rsidR="003E1E0C" w:rsidRPr="003E1E0C" w:rsidRDefault="003E1E0C" w:rsidP="003E1E0C">
      <w:pPr>
        <w:spacing w:after="200" w:line="276" w:lineRule="auto"/>
        <w:ind w:left="720"/>
        <w:contextualSpacing/>
        <w:rPr>
          <w:rFonts w:asciiTheme="minorHAnsi" w:eastAsia="Dotum" w:hAnsiTheme="minorHAnsi" w:cstheme="minorHAnsi"/>
          <w:spacing w:val="-2"/>
          <w:sz w:val="20"/>
          <w:szCs w:val="20"/>
          <w:lang w:val="en-IN"/>
        </w:rPr>
      </w:pPr>
    </w:p>
    <w:p w:rsidR="00CE093F" w:rsidRPr="003E1E0C" w:rsidRDefault="00CE093F" w:rsidP="003E1E0C">
      <w:pPr>
        <w:spacing w:after="200" w:line="276" w:lineRule="auto"/>
        <w:rPr>
          <w:rFonts w:asciiTheme="minorHAnsi" w:eastAsia="Dotum" w:hAnsiTheme="minorHAnsi" w:cstheme="minorHAnsi"/>
          <w:b/>
          <w:bCs/>
          <w:spacing w:val="15"/>
          <w:sz w:val="20"/>
          <w:szCs w:val="20"/>
          <w:u w:val="single"/>
          <w:lang w:val="en-IN"/>
        </w:rPr>
      </w:pPr>
      <w:r w:rsidRPr="003E1E0C">
        <w:rPr>
          <w:rFonts w:asciiTheme="minorHAnsi" w:eastAsia="Dotum" w:hAnsiTheme="minorHAnsi" w:cstheme="minorHAnsi"/>
          <w:b/>
          <w:bCs/>
          <w:spacing w:val="15"/>
          <w:sz w:val="20"/>
          <w:szCs w:val="20"/>
          <w:u w:val="single"/>
          <w:lang w:val="en-IN"/>
        </w:rPr>
        <w:t>SECTION – II (REPLACEMENT OF 350 TR COOLING TOWER)</w:t>
      </w:r>
    </w:p>
    <w:p w:rsidR="00CE093F" w:rsidRPr="003E1E0C" w:rsidRDefault="00CE093F" w:rsidP="003E1E0C">
      <w:pPr>
        <w:numPr>
          <w:ilvl w:val="1"/>
          <w:numId w:val="0"/>
        </w:numPr>
        <w:spacing w:line="276" w:lineRule="auto"/>
        <w:rPr>
          <w:rFonts w:asciiTheme="minorHAnsi" w:eastAsiaTheme="majorEastAsia" w:hAnsiTheme="minorHAnsi" w:cstheme="minorHAnsi"/>
          <w:b/>
          <w:bCs/>
          <w:spacing w:val="15"/>
          <w:sz w:val="20"/>
          <w:szCs w:val="20"/>
          <w:lang w:val="en-IN"/>
        </w:rPr>
      </w:pPr>
      <w:r w:rsidRPr="003E1E0C">
        <w:rPr>
          <w:rFonts w:asciiTheme="minorHAnsi" w:eastAsiaTheme="majorEastAsia" w:hAnsiTheme="minorHAnsi" w:cstheme="minorHAnsi"/>
          <w:b/>
          <w:bCs/>
          <w:spacing w:val="15"/>
          <w:sz w:val="20"/>
          <w:szCs w:val="20"/>
          <w:lang w:val="en-IN"/>
        </w:rPr>
        <w:t>Place of work:</w:t>
      </w:r>
    </w:p>
    <w:p w:rsidR="00CE093F" w:rsidRPr="003E1E0C" w:rsidRDefault="00CE093F" w:rsidP="003E1E0C">
      <w:pPr>
        <w:numPr>
          <w:ilvl w:val="1"/>
          <w:numId w:val="0"/>
        </w:numPr>
        <w:spacing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work is to be carried out at cooling tower area, Centaur Hotel, Delhi.</w:t>
      </w:r>
    </w:p>
    <w:p w:rsidR="00CE093F" w:rsidRPr="003E1E0C" w:rsidRDefault="00CE093F" w:rsidP="003E1E0C">
      <w:pPr>
        <w:numPr>
          <w:ilvl w:val="1"/>
          <w:numId w:val="0"/>
        </w:num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Scope of Work:</w:t>
      </w:r>
    </w:p>
    <w:p w:rsidR="00CE093F" w:rsidRPr="003E1E0C" w:rsidRDefault="00CE093F" w:rsidP="003E1E0C">
      <w:pPr>
        <w:numPr>
          <w:ilvl w:val="0"/>
          <w:numId w:val="26"/>
        </w:numPr>
        <w:spacing w:after="200" w:line="276" w:lineRule="auto"/>
        <w:contextualSpacing/>
        <w:rPr>
          <w:rFonts w:asciiTheme="minorHAnsi" w:eastAsia="Dotum" w:hAnsiTheme="minorHAnsi" w:cstheme="minorHAnsi"/>
          <w:spacing w:val="-2"/>
          <w:sz w:val="20"/>
          <w:szCs w:val="20"/>
          <w:lang w:val="en-IN"/>
        </w:rPr>
      </w:pPr>
      <w:r w:rsidRPr="003E1E0C">
        <w:rPr>
          <w:rFonts w:asciiTheme="minorHAnsi" w:eastAsia="Dotum" w:hAnsiTheme="minorHAnsi" w:cstheme="minorHAnsi"/>
          <w:spacing w:val="15"/>
          <w:sz w:val="20"/>
          <w:szCs w:val="20"/>
          <w:lang w:val="en-IN"/>
        </w:rPr>
        <w:t>Design , Supply , Installation , testing and commissioning of ( 350 TR 2 sell ) FRP induced drift noncombustible rectangular shape fiber glass cooling towers having cross flow design , basin , PVC louver  and filers , header , sprinkles , pipes PVC , drift eliminator , low noise fan , ladder , vibration isolators , nozzles TEFC enclosure type with variable speed induction motor with IP 55 protection and class F insulation suitable for chiller capacity of 350 TR and an approach of 5 deg F as per detail specifications.</w:t>
      </w:r>
    </w:p>
    <w:p w:rsidR="00CE093F" w:rsidRPr="003E1E0C" w:rsidRDefault="00CE093F" w:rsidP="003E1E0C">
      <w:pPr>
        <w:numPr>
          <w:ilvl w:val="0"/>
          <w:numId w:val="26"/>
        </w:numPr>
        <w:spacing w:after="200" w:line="276" w:lineRule="auto"/>
        <w:contextualSpacing/>
        <w:rPr>
          <w:rFonts w:asciiTheme="minorHAnsi" w:eastAsia="Dotum" w:hAnsiTheme="minorHAnsi" w:cstheme="minorHAnsi"/>
          <w:spacing w:val="-2"/>
          <w:sz w:val="20"/>
          <w:szCs w:val="20"/>
          <w:lang w:val="en-IN"/>
        </w:rPr>
      </w:pPr>
      <w:r w:rsidRPr="003E1E0C">
        <w:rPr>
          <w:rFonts w:asciiTheme="minorHAnsi" w:eastAsia="Dotum" w:hAnsiTheme="minorHAnsi" w:cstheme="minorHAnsi"/>
          <w:spacing w:val="15"/>
          <w:sz w:val="20"/>
          <w:szCs w:val="20"/>
          <w:lang w:val="en-IN"/>
        </w:rPr>
        <w:t>Supply of electrical panel for cooling tower with 100 AMP 4 pole MCB, which includes single phase preventer, over/Under voltage relay, amp meter, contactors in all respect complete panel. (Make: - ABB, L&amp;T and Siemens) includes PVC sheathed aluminum cables ISI marks with various switches / equipment’s through wall ceiling / cable tray with appropriate clamps &amp; fixing arrangements including M.S. perforated box bottom of the cooling tower structure all complete as required as per direction and satisfaction of Engineer - in charge .</w:t>
      </w:r>
    </w:p>
    <w:p w:rsidR="00CE093F" w:rsidRPr="003E1E0C" w:rsidRDefault="00CE093F" w:rsidP="003E1E0C">
      <w:pPr>
        <w:numPr>
          <w:ilvl w:val="0"/>
          <w:numId w:val="26"/>
        </w:numPr>
        <w:spacing w:after="200" w:line="276" w:lineRule="auto"/>
        <w:contextualSpacing/>
        <w:rPr>
          <w:rFonts w:asciiTheme="minorHAnsi" w:eastAsia="Dotum" w:hAnsiTheme="minorHAnsi" w:cstheme="minorHAnsi"/>
          <w:spacing w:val="-2"/>
          <w:sz w:val="20"/>
          <w:szCs w:val="20"/>
          <w:lang w:val="en-IN"/>
        </w:rPr>
      </w:pPr>
      <w:r w:rsidRPr="003E1E0C">
        <w:rPr>
          <w:rFonts w:asciiTheme="minorHAnsi" w:eastAsia="Dotum" w:hAnsiTheme="minorHAnsi" w:cstheme="minorHAnsi"/>
          <w:spacing w:val="15"/>
          <w:sz w:val="20"/>
          <w:szCs w:val="20"/>
          <w:lang w:val="en-IN"/>
        </w:rPr>
        <w:t>Installation of cooling towers shall be inspected and certified by the authorised personal before handing over of the same.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contractor will provide necessary material whenever required to complete the work contract with the approval of Engineer -in -charge.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MS galvanized HDG motor frame as per site design for complete satisfactory job as per direction of Engineer-in-charge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PVC fillers &amp; elements heavy duty in all respect, as per company approved make.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MS HDG MS galvanized fan cylinder all complete, as required, as per company approved make.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top support MS galvanized all complete, as required, as per company approved make.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main support MS zinc coated galvanized all complete as per direction and satisfaction of Engineer-in-charge.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eliminator support MS HDG zinc coated (galvanized) mesh with PVC coating jail heavy duty all complete, as required. As per company approved make.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PVC drift eliminator all complete, as required</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SS heavy duty nut bolt SS as per shape &amp; Size in all respect complete.</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galvanized ladder heavy duty MS, along with side support zinc coated for carry out the SITC and maintenance works of cooling tower all respect complete job.</w:t>
      </w:r>
    </w:p>
    <w:p w:rsidR="00CE093F" w:rsidRPr="003E1E0C" w:rsidRDefault="00CE093F" w:rsidP="003E1E0C">
      <w:pPr>
        <w:numPr>
          <w:ilvl w:val="0"/>
          <w:numId w:val="26"/>
        </w:numPr>
        <w:spacing w:after="200" w:line="276" w:lineRule="auto"/>
        <w:ind w:left="714" w:hanging="357"/>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RCC concrete six or more brick  pillars for support of holding load bearing of cooling tower above the tank, all complete as required as per direction of Engineer-in-charge</w:t>
      </w:r>
    </w:p>
    <w:p w:rsidR="00CE093F" w:rsidRPr="003E1E0C" w:rsidRDefault="00CE093F" w:rsidP="003E1E0C">
      <w:pPr>
        <w:numPr>
          <w:ilvl w:val="0"/>
          <w:numId w:val="26"/>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of M.S. Flange galvanized, Rubber Gas Kit, Nut Bolt (SS) will be connected to main supply header MS Pipe Line with welding etc. complete as per required in all aspect, as per the  direction of the engineer In charge.</w:t>
      </w:r>
    </w:p>
    <w:p w:rsidR="00CE093F" w:rsidRPr="003E1E0C" w:rsidRDefault="00CE093F" w:rsidP="003E1E0C">
      <w:pPr>
        <w:numPr>
          <w:ilvl w:val="0"/>
          <w:numId w:val="26"/>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Supply and fixing of D.G.(Diesel Generator) CPVC line as fixed in existing cooling tower will be fixed in new cooling tower as per required by the direction of engineering In charge.</w:t>
      </w:r>
    </w:p>
    <w:p w:rsidR="00CE093F" w:rsidRPr="003E1E0C" w:rsidRDefault="00CE093F" w:rsidP="003E1E0C">
      <w:pPr>
        <w:spacing w:after="200" w:line="276" w:lineRule="auto"/>
        <w:rPr>
          <w:rFonts w:asciiTheme="minorHAnsi" w:eastAsia="Dotum" w:hAnsiTheme="minorHAnsi" w:cstheme="minorHAnsi"/>
          <w:b/>
          <w:bCs/>
          <w:spacing w:val="15"/>
          <w:sz w:val="20"/>
          <w:szCs w:val="20"/>
          <w:u w:val="single"/>
          <w:lang w:val="en-IN"/>
        </w:rPr>
      </w:pPr>
      <w:r w:rsidRPr="003E1E0C">
        <w:rPr>
          <w:rFonts w:asciiTheme="minorHAnsi" w:eastAsia="Dotum" w:hAnsiTheme="minorHAnsi" w:cstheme="minorHAnsi"/>
          <w:b/>
          <w:bCs/>
          <w:spacing w:val="15"/>
          <w:sz w:val="20"/>
          <w:szCs w:val="20"/>
          <w:u w:val="single"/>
          <w:lang w:val="en-IN"/>
        </w:rPr>
        <w:t>Specification</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installation of motor shall be carried out as per IS 900.</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motor with driving equipment shall be mounted on foundation and connected to each other with flexible coupling with guard.</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All motor shall be wired as per specifications. Earthling of motor frame shall be done with GI/Copper strips as specified in Bill of Quantities</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Mechanical Equipment</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Fan shall be propeller type made of Aluminium, light-weight rotor/hub fitted with blades. The entire fan assembly shall be statically balanced. The Fan shall be direct driven by totally enclosed fan-cooled motor conforming to IP-55 or better and suitable for 400 Volts +/-10%, 3 phase, 50 hertz +/-6% AC supply. Fan shall be protected by fan guard and shall be easily accessible for inspection and maintenance. Fan guard shall be provided to prevent birds from nesting during idling periods. All fans shall be direct drive with low RPM suitable for low noise application. Galvanized ladder heavy duty MS, along with side support zinc coated shall be provided in such a manner and location as necessary to give safe and complete access to all parts of tower requiring inspection ladder shall be made of 50mm x 50mm x 7mm angle iron sides and 16 mm straps and shall be bolted to the tower on the top and grouted in masonry at the bottom end. Suitable hand rails and working platform made from galvanized and double flanged MS shall be provided on the top of cooling tower for easy inspection and maintenance works.</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Fillings</w:t>
      </w:r>
    </w:p>
    <w:p w:rsidR="00CE093F"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Fillings shall be made of PVC rigid film in cross fluted design and arranged in square rectangular form, and shall be elevated from the floor of the cold water basin to facilitate cleaning and easy replacement. They shall be arranged in such a manner to ensure negligible resistance to air flow and to eliminate back water spots and prevent fouling trough scales that may form. In order to reduce carry-over losses through entertainment of moisture drops in air stream, PVC drift eliminators shall be installed The fill should include both louvers and drift eliminators &amp; the louvers should prevent water from escaping the fill sheets to assure proper &amp; efficient heat transfer throughout wide variations in the airflow. The HDG steel structural tubes shall suspend, support &amp; stabilize the fill in position &amp; should also hold the fill sheets above the cold water basin floor to simplify the cleaning of the basin. Suitable screens between the side of the cold water basin &amp; the base of the fill should be provided to prevent foreign materials in the circulating water flow &amp; should be easily removable.</w:t>
      </w:r>
    </w:p>
    <w:p w:rsidR="0019316F" w:rsidRDefault="0019316F" w:rsidP="003E1E0C">
      <w:pPr>
        <w:spacing w:after="200" w:line="276" w:lineRule="auto"/>
        <w:rPr>
          <w:rFonts w:asciiTheme="minorHAnsi" w:eastAsia="Dotum" w:hAnsiTheme="minorHAnsi" w:cstheme="minorHAnsi"/>
          <w:spacing w:val="15"/>
          <w:sz w:val="20"/>
          <w:szCs w:val="20"/>
          <w:lang w:val="en-IN"/>
        </w:rPr>
      </w:pPr>
    </w:p>
    <w:p w:rsidR="0019316F" w:rsidRPr="003E1E0C" w:rsidRDefault="0019316F" w:rsidP="003E1E0C">
      <w:pPr>
        <w:spacing w:after="200" w:line="276" w:lineRule="auto"/>
        <w:rPr>
          <w:rFonts w:asciiTheme="minorHAnsi" w:eastAsia="Dotum" w:hAnsiTheme="minorHAnsi" w:cstheme="minorHAnsi"/>
          <w:spacing w:val="15"/>
          <w:sz w:val="20"/>
          <w:szCs w:val="20"/>
          <w:lang w:val="en-IN"/>
        </w:rPr>
      </w:pP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Drawings:</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All required drawings for equipment layout etc., should be provided and submitted to the technical tender bid.</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Technical Literature</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Tenderers are advised to furnish brochures/literature of cooling towers proposed to be suppl</w:t>
      </w:r>
      <w:r w:rsidR="003711A7" w:rsidRPr="003E1E0C">
        <w:rPr>
          <w:rFonts w:asciiTheme="minorHAnsi" w:eastAsia="Dotum" w:hAnsiTheme="minorHAnsi" w:cstheme="minorHAnsi"/>
          <w:spacing w:val="15"/>
          <w:sz w:val="20"/>
          <w:szCs w:val="20"/>
          <w:lang w:val="en-IN"/>
        </w:rPr>
        <w:t>ied along technical tender bid.</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Distribution system</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Hot water distribution system shall comprise of headers and branch arms system or headers and hot water basin with nozzles. The warm water should flow through external piping into a chamber at the top of the tower. The splash box should be provided to prevent the incoming water from spilling out of the basin and help to provide uniform water distribution. The water should flow by gravity from the fiberglass basin through nozzles to the fill.</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Cold Water Basin</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Cold Water Basin shall be a deep fiber glass reinforced sump on which cooling tower super structure shall be supported.</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Basins fittings shall include the following:</w:t>
      </w:r>
    </w:p>
    <w:p w:rsidR="00CE093F" w:rsidRPr="003E1E0C" w:rsidRDefault="00CE093F" w:rsidP="003E1E0C">
      <w:pPr>
        <w:numPr>
          <w:ilvl w:val="0"/>
          <w:numId w:val="25"/>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Bottom Outlet(as required)</w:t>
      </w:r>
    </w:p>
    <w:p w:rsidR="00CE093F" w:rsidRPr="003E1E0C" w:rsidRDefault="00CE093F" w:rsidP="003E1E0C">
      <w:pPr>
        <w:numPr>
          <w:ilvl w:val="0"/>
          <w:numId w:val="25"/>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Screened suction assembly fixed to the basin.</w:t>
      </w:r>
    </w:p>
    <w:p w:rsidR="00CE093F" w:rsidRPr="003E1E0C" w:rsidRDefault="00CE093F" w:rsidP="003E1E0C">
      <w:pPr>
        <w:numPr>
          <w:ilvl w:val="0"/>
          <w:numId w:val="25"/>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Drain at underside of suction, suction side sheet.</w:t>
      </w:r>
    </w:p>
    <w:p w:rsidR="00CE093F" w:rsidRPr="003E1E0C" w:rsidRDefault="00CE093F" w:rsidP="003E1E0C">
      <w:pPr>
        <w:numPr>
          <w:ilvl w:val="0"/>
          <w:numId w:val="25"/>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Overflow fixed to inside of casing side sheet.</w:t>
      </w:r>
    </w:p>
    <w:p w:rsidR="00CE093F" w:rsidRPr="003E1E0C" w:rsidRDefault="00CE093F" w:rsidP="003E1E0C">
      <w:pPr>
        <w:numPr>
          <w:ilvl w:val="0"/>
          <w:numId w:val="25"/>
        </w:numPr>
        <w:spacing w:after="200" w:line="276" w:lineRule="auto"/>
        <w:contextualSpacing/>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Ball type automatic make-up water valve and a quick fill connection.</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Side Casing</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side casing shall be made out of FRP with smooth surface. It shall have sufficient structural strength to withstand high wind velocities. The casing shall be installed in the fiberglass reinforced basin. The tower shall have FRP panels reinforced with embedded frame.</w:t>
      </w:r>
    </w:p>
    <w:p w:rsidR="00CE093F" w:rsidRPr="003E1E0C" w:rsidRDefault="00CE093F" w:rsidP="003E1E0C">
      <w:pPr>
        <w:spacing w:after="200" w:line="276" w:lineRule="auto"/>
        <w:rPr>
          <w:rFonts w:asciiTheme="minorHAnsi" w:eastAsia="Dotum" w:hAnsiTheme="minorHAnsi" w:cstheme="minorHAnsi"/>
          <w:b/>
          <w:bCs/>
          <w:spacing w:val="15"/>
          <w:sz w:val="20"/>
          <w:szCs w:val="20"/>
          <w:lang w:val="en-IN"/>
        </w:rPr>
      </w:pPr>
      <w:r w:rsidRPr="003E1E0C">
        <w:rPr>
          <w:rFonts w:asciiTheme="minorHAnsi" w:eastAsia="Dotum" w:hAnsiTheme="minorHAnsi" w:cstheme="minorHAnsi"/>
          <w:b/>
          <w:bCs/>
          <w:spacing w:val="15"/>
          <w:sz w:val="20"/>
          <w:szCs w:val="20"/>
          <w:lang w:val="en-IN"/>
        </w:rPr>
        <w:t>Performance Data</w:t>
      </w: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The complete performance rating and power consumption at varying outdoor wet bulb temperatures shall be submitted.</w:t>
      </w:r>
    </w:p>
    <w:p w:rsidR="00CE093F" w:rsidRPr="003E1E0C" w:rsidRDefault="00CE093F" w:rsidP="003E1E0C">
      <w:pPr>
        <w:numPr>
          <w:ilvl w:val="1"/>
          <w:numId w:val="0"/>
        </w:numPr>
        <w:spacing w:after="200" w:line="276" w:lineRule="auto"/>
        <w:rPr>
          <w:rFonts w:asciiTheme="minorHAnsi" w:eastAsiaTheme="majorEastAsia" w:hAnsiTheme="minorHAnsi" w:cstheme="minorHAnsi"/>
          <w:b/>
          <w:spacing w:val="15"/>
          <w:sz w:val="20"/>
          <w:szCs w:val="20"/>
          <w:lang w:val="en-IN"/>
        </w:rPr>
      </w:pPr>
      <w:r w:rsidRPr="003E1E0C">
        <w:rPr>
          <w:rFonts w:asciiTheme="minorHAnsi" w:eastAsiaTheme="majorEastAsia" w:hAnsiTheme="minorHAnsi" w:cstheme="minorHAnsi"/>
          <w:b/>
          <w:spacing w:val="15"/>
          <w:sz w:val="20"/>
          <w:szCs w:val="20"/>
          <w:lang w:val="en-IN"/>
        </w:rPr>
        <w:t>General terms &amp; conditions:</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Power and water supply will be made available at one point free of cost and cost of all further extension will be borne by the contractor as per HCI regulation.</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No escalation clause is applicable for this work.</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All safety precautions will be strictly adhere to a site and all the workmen will also be made aware of the safety precautions and if any misshaping during the work shell be borne by the contractors.</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contractor will strictly adhere to the security rules &amp; regulations of the hotel and obtain necessary gate passes; entry passes etc from security department.</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Defects Liability Period (DLP) will be one year from the date of commissioning of the AC Plant.</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decision of VP-Technical, HCI, and New Delhi will be final in case of any technical dispute.</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ESI/PF/TDS will be deducted from the bills, as per rules.</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All materials required for this work are to be checked-in through the security dept. of the hotel, and the security checked-in receipt/challan to be accompanied with the bills.</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Works to be carried out on most priority even during night hours and shut down to be taken if required in coordination with the engg</w:t>
      </w:r>
      <w:r w:rsidR="00EB78D7">
        <w:rPr>
          <w:rFonts w:asciiTheme="minorHAnsi" w:eastAsiaTheme="majorEastAsia" w:hAnsiTheme="minorHAnsi" w:cstheme="minorHAnsi"/>
          <w:spacing w:val="15"/>
          <w:sz w:val="20"/>
          <w:szCs w:val="20"/>
          <w:lang w:val="en-IN"/>
        </w:rPr>
        <w:t xml:space="preserve">. </w:t>
      </w:r>
      <w:r w:rsidRPr="003E1E0C">
        <w:rPr>
          <w:rFonts w:asciiTheme="minorHAnsi" w:eastAsiaTheme="majorEastAsia" w:hAnsiTheme="minorHAnsi" w:cstheme="minorHAnsi"/>
          <w:spacing w:val="15"/>
          <w:sz w:val="20"/>
          <w:szCs w:val="20"/>
          <w:lang w:val="en-IN"/>
        </w:rPr>
        <w:t>deptt.</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DGM engineering of the Hotel Centaur shall be the Engineer-in-charge for this works.</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Delivery of copper tubes and cooling tower shall be completed within 30 days and the entire work is to be completed within a 40 days from the date of receipt of PO/LOI, otherwise a penalty @1 % per day subject to maximum 10 % will be deducted from the bill on the incomplete portion of the work.</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Warranty for finned copper tubes shall be 12 months from the date of commissioning of condenser &amp; chiller. If any fault occur in condenser during the warranty period the rectification of defects shall be under the scope of contractor, which include top-up of refrigerant and pressure testing etc, all complete as required for commission of AC Plant.</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During execution of replacement of copper tubes of condenser &amp; chiller works, damages caused to the machinery/equipment’s/plant or any malfunction shall be made good by the contractor without any extra charges.</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contractor will carry out the necessary pressure test and there after the vacuumisation &amp; gas charging shall be done as per procedure.</w:t>
      </w:r>
    </w:p>
    <w:p w:rsidR="00CE093F" w:rsidRPr="003E1E0C" w:rsidRDefault="00CE093F" w:rsidP="002D7DE1">
      <w:pPr>
        <w:numPr>
          <w:ilvl w:val="0"/>
          <w:numId w:val="18"/>
        </w:numPr>
        <w:spacing w:after="200" w:line="276" w:lineRule="auto"/>
        <w:jc w:val="both"/>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contractor shall not be entitled to any compensation for any loss suffered</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by him on account of delays in commencing or executing the work, whatever</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the cause of delays may be, including delays arising out of modifications to the</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work entrusted to him or in any sub-contract connected therewith or delays in</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awarding contracts for other trades of the project or in commencement or</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completion of such works. The Employer does not accept liability for any sum</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besides</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the tender amount, subject to such variations</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as</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are provided for</w:t>
      </w:r>
      <w:r w:rsidRPr="003E1E0C">
        <w:rPr>
          <w:rFonts w:asciiTheme="minorHAnsi" w:eastAsiaTheme="majorEastAsia" w:hAnsiTheme="minorHAnsi" w:cstheme="minorHAnsi"/>
          <w:spacing w:val="1"/>
          <w:sz w:val="20"/>
          <w:szCs w:val="20"/>
          <w:lang w:val="en-IN"/>
        </w:rPr>
        <w:t xml:space="preserve"> </w:t>
      </w:r>
      <w:r w:rsidRPr="003E1E0C">
        <w:rPr>
          <w:rFonts w:asciiTheme="minorHAnsi" w:eastAsiaTheme="majorEastAsia" w:hAnsiTheme="minorHAnsi" w:cstheme="minorHAnsi"/>
          <w:spacing w:val="15"/>
          <w:sz w:val="20"/>
          <w:szCs w:val="20"/>
          <w:lang w:val="en-IN"/>
        </w:rPr>
        <w:t>herein.</w:t>
      </w:r>
    </w:p>
    <w:p w:rsidR="00CE093F" w:rsidRPr="003E1E0C" w:rsidRDefault="00CE093F" w:rsidP="003E1E0C">
      <w:pPr>
        <w:numPr>
          <w:ilvl w:val="0"/>
          <w:numId w:val="18"/>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bidder should visit the site and satisfy himself/herself before submitting the offer.</w:t>
      </w:r>
    </w:p>
    <w:p w:rsidR="00CE093F" w:rsidRPr="003E1E0C" w:rsidRDefault="00CE093F" w:rsidP="002D7DE1">
      <w:pPr>
        <w:numPr>
          <w:ilvl w:val="0"/>
          <w:numId w:val="18"/>
        </w:numPr>
        <w:spacing w:after="200" w:line="276" w:lineRule="auto"/>
        <w:contextualSpacing/>
        <w:jc w:val="both"/>
        <w:rPr>
          <w:rFonts w:asciiTheme="minorHAnsi" w:eastAsia="Dotum" w:hAnsiTheme="minorHAnsi" w:cstheme="minorHAnsi"/>
          <w:spacing w:val="15"/>
          <w:sz w:val="20"/>
          <w:szCs w:val="20"/>
          <w:lang w:val="en-IN"/>
        </w:rPr>
      </w:pPr>
      <w:r w:rsidRPr="003E1E0C">
        <w:rPr>
          <w:rFonts w:asciiTheme="minorHAnsi" w:eastAsia="Dotum" w:hAnsiTheme="minorHAnsi" w:cstheme="minorHAnsi"/>
          <w:spacing w:val="15"/>
          <w:sz w:val="20"/>
          <w:szCs w:val="20"/>
          <w:lang w:val="en-IN"/>
        </w:rPr>
        <w:t>During DLP of 12 months, cost of repair/damage parts and labour will be borne by the contractor for copper tube replacement and S.I.T.C of cooling tower.</w:t>
      </w:r>
    </w:p>
    <w:p w:rsidR="00CE093F" w:rsidRPr="003E1E0C" w:rsidRDefault="00CE093F" w:rsidP="002D7DE1">
      <w:pPr>
        <w:numPr>
          <w:ilvl w:val="0"/>
          <w:numId w:val="18"/>
        </w:numPr>
        <w:spacing w:after="200" w:line="276" w:lineRule="auto"/>
        <w:contextualSpacing/>
        <w:jc w:val="both"/>
        <w:rPr>
          <w:rFonts w:asciiTheme="minorHAnsi" w:eastAsia="Calibri" w:hAnsiTheme="minorHAnsi" w:cstheme="minorHAnsi"/>
          <w:spacing w:val="15"/>
          <w:sz w:val="20"/>
          <w:szCs w:val="20"/>
          <w:lang w:val="en-IN"/>
        </w:rPr>
      </w:pPr>
      <w:r w:rsidRPr="003E1E0C">
        <w:rPr>
          <w:rFonts w:asciiTheme="minorHAnsi" w:eastAsia="Calibri" w:hAnsiTheme="minorHAnsi" w:cstheme="minorHAnsi"/>
          <w:spacing w:val="15"/>
          <w:sz w:val="20"/>
          <w:szCs w:val="20"/>
          <w:lang w:val="en-IN"/>
        </w:rPr>
        <w:t>Deviation if any shall be paid up to 5% of the quoted rate beyond 5% payment would be made on quoted rate or estimated cost whichever is less.</w:t>
      </w:r>
    </w:p>
    <w:p w:rsidR="00CE093F" w:rsidRPr="003E1E0C" w:rsidRDefault="00CE093F" w:rsidP="002D7DE1">
      <w:pPr>
        <w:numPr>
          <w:ilvl w:val="0"/>
          <w:numId w:val="18"/>
        </w:numPr>
        <w:spacing w:after="200" w:line="276" w:lineRule="auto"/>
        <w:contextualSpacing/>
        <w:jc w:val="both"/>
        <w:rPr>
          <w:rFonts w:asciiTheme="minorHAnsi" w:eastAsia="Calibri" w:hAnsiTheme="minorHAnsi" w:cstheme="minorHAnsi"/>
          <w:spacing w:val="15"/>
          <w:sz w:val="20"/>
          <w:szCs w:val="20"/>
          <w:lang w:val="en-IN"/>
        </w:rPr>
      </w:pPr>
      <w:r w:rsidRPr="003E1E0C">
        <w:rPr>
          <w:rFonts w:asciiTheme="minorHAnsi" w:eastAsia="Calibri" w:hAnsiTheme="minorHAnsi" w:cstheme="minorHAnsi"/>
          <w:spacing w:val="15"/>
          <w:sz w:val="20"/>
          <w:szCs w:val="20"/>
          <w:lang w:val="en-IN"/>
        </w:rPr>
        <w:t>The party shall provide the minimum third party insurance documents of the working labours at our site during the execution of work according to the tender.</w:t>
      </w:r>
    </w:p>
    <w:p w:rsidR="00CE093F" w:rsidRPr="003E1E0C" w:rsidRDefault="00CE093F" w:rsidP="002D7DE1">
      <w:pPr>
        <w:numPr>
          <w:ilvl w:val="0"/>
          <w:numId w:val="18"/>
        </w:numPr>
        <w:spacing w:after="200" w:line="276" w:lineRule="auto"/>
        <w:contextualSpacing/>
        <w:jc w:val="both"/>
        <w:rPr>
          <w:rFonts w:asciiTheme="minorHAnsi" w:eastAsia="Calibri" w:hAnsiTheme="minorHAnsi" w:cstheme="minorHAnsi"/>
          <w:spacing w:val="15"/>
          <w:sz w:val="20"/>
          <w:szCs w:val="20"/>
          <w:lang w:val="en-IN"/>
        </w:rPr>
      </w:pPr>
      <w:r w:rsidRPr="003E1E0C">
        <w:rPr>
          <w:rFonts w:asciiTheme="minorHAnsi" w:eastAsia="Calibri" w:hAnsiTheme="minorHAnsi" w:cstheme="minorHAnsi"/>
          <w:spacing w:val="15"/>
          <w:sz w:val="20"/>
          <w:szCs w:val="20"/>
          <w:lang w:val="en-IN"/>
        </w:rPr>
        <w:t>The party shall provide all the safety supports to working labours at our site with written on letterhead to avoid the any mishappening to human life during the execution of the work.</w:t>
      </w:r>
    </w:p>
    <w:p w:rsidR="003711A7" w:rsidRPr="003E1E0C" w:rsidRDefault="00CE093F" w:rsidP="002D7DE1">
      <w:pPr>
        <w:numPr>
          <w:ilvl w:val="0"/>
          <w:numId w:val="18"/>
        </w:numPr>
        <w:spacing w:after="200" w:line="276" w:lineRule="auto"/>
        <w:contextualSpacing/>
        <w:jc w:val="both"/>
        <w:rPr>
          <w:rFonts w:asciiTheme="minorHAnsi" w:eastAsia="Calibri" w:hAnsiTheme="minorHAnsi" w:cstheme="minorHAnsi"/>
          <w:spacing w:val="15"/>
          <w:sz w:val="20"/>
          <w:szCs w:val="20"/>
          <w:lang w:val="en-IN"/>
        </w:rPr>
      </w:pPr>
      <w:r w:rsidRPr="003E1E0C">
        <w:rPr>
          <w:rFonts w:asciiTheme="minorHAnsi" w:eastAsia="Calibri" w:hAnsiTheme="minorHAnsi" w:cstheme="minorHAnsi"/>
          <w:spacing w:val="15"/>
          <w:sz w:val="20"/>
          <w:szCs w:val="20"/>
          <w:lang w:val="en-IN"/>
        </w:rPr>
        <w:t>The party shall provide the all medicals supports to working labours at our site during the executing the work according to the tender.</w:t>
      </w:r>
    </w:p>
    <w:p w:rsidR="00CE093F" w:rsidRPr="003E1E0C" w:rsidRDefault="00CE093F" w:rsidP="003E1E0C">
      <w:pPr>
        <w:numPr>
          <w:ilvl w:val="1"/>
          <w:numId w:val="0"/>
        </w:numPr>
        <w:spacing w:after="200" w:line="276" w:lineRule="auto"/>
        <w:rPr>
          <w:rFonts w:asciiTheme="minorHAnsi" w:eastAsiaTheme="majorEastAsia" w:hAnsiTheme="minorHAnsi" w:cstheme="minorHAnsi"/>
          <w:b/>
          <w:spacing w:val="15"/>
          <w:sz w:val="20"/>
          <w:szCs w:val="20"/>
          <w:lang w:val="en-IN"/>
        </w:rPr>
      </w:pPr>
      <w:r w:rsidRPr="003E1E0C">
        <w:rPr>
          <w:rFonts w:asciiTheme="minorHAnsi" w:eastAsiaTheme="majorEastAsia" w:hAnsiTheme="minorHAnsi" w:cstheme="minorHAnsi"/>
          <w:b/>
          <w:spacing w:val="15"/>
          <w:sz w:val="20"/>
          <w:szCs w:val="20"/>
          <w:lang w:val="en-IN"/>
        </w:rPr>
        <w:t>Terms of payment:</w:t>
      </w:r>
    </w:p>
    <w:p w:rsidR="00CE093F" w:rsidRPr="003E1E0C" w:rsidRDefault="00CE093F" w:rsidP="003E1E0C">
      <w:pPr>
        <w:numPr>
          <w:ilvl w:val="0"/>
          <w:numId w:val="17"/>
        </w:numPr>
        <w:spacing w:after="200" w:line="276" w:lineRule="auto"/>
        <w:ind w:left="270" w:hanging="270"/>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50 % against delivery of material at site/receiving section after material quality checked by the Engineer-in-charge.</w:t>
      </w:r>
    </w:p>
    <w:p w:rsidR="00CE093F" w:rsidRPr="003E1E0C" w:rsidRDefault="00CE093F" w:rsidP="003E1E0C">
      <w:pPr>
        <w:numPr>
          <w:ilvl w:val="0"/>
          <w:numId w:val="17"/>
        </w:numPr>
        <w:spacing w:after="200" w:line="276" w:lineRule="auto"/>
        <w:ind w:left="270" w:hanging="270"/>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45%- Satisfactory work completion certified by Engineer.</w:t>
      </w:r>
    </w:p>
    <w:p w:rsidR="003711A7" w:rsidRPr="003E1E0C" w:rsidRDefault="00CE093F" w:rsidP="003E1E0C">
      <w:pPr>
        <w:numPr>
          <w:ilvl w:val="0"/>
          <w:numId w:val="17"/>
        </w:numPr>
        <w:spacing w:after="200" w:line="276" w:lineRule="auto"/>
        <w:ind w:left="270" w:hanging="270"/>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5% shall be paid after defect liability period of one year. The bill shall be submitted in duplicate within 45 days from the date of work completion. During D.L.P. of 12 months, cost of repair/damage parts and labour will be borne by the contractor.</w:t>
      </w:r>
    </w:p>
    <w:p w:rsidR="00CE093F" w:rsidRPr="003E1E0C" w:rsidRDefault="00CE093F" w:rsidP="003E1E0C">
      <w:pPr>
        <w:numPr>
          <w:ilvl w:val="1"/>
          <w:numId w:val="0"/>
        </w:numPr>
        <w:spacing w:after="200" w:line="276" w:lineRule="auto"/>
        <w:rPr>
          <w:rFonts w:asciiTheme="minorHAnsi" w:eastAsiaTheme="majorEastAsia" w:hAnsiTheme="minorHAnsi" w:cstheme="minorHAnsi"/>
          <w:b/>
          <w:spacing w:val="15"/>
          <w:sz w:val="20"/>
          <w:szCs w:val="20"/>
          <w:lang w:val="en-IN"/>
        </w:rPr>
      </w:pPr>
      <w:r w:rsidRPr="003E1E0C">
        <w:rPr>
          <w:rFonts w:asciiTheme="minorHAnsi" w:eastAsiaTheme="majorEastAsia" w:hAnsiTheme="minorHAnsi" w:cstheme="minorHAnsi"/>
          <w:b/>
          <w:spacing w:val="15"/>
          <w:sz w:val="20"/>
          <w:szCs w:val="20"/>
          <w:lang w:val="en-IN"/>
        </w:rPr>
        <w:t>Pre-qualification Criteria:</w:t>
      </w:r>
    </w:p>
    <w:p w:rsidR="00CE093F" w:rsidRPr="003E1E0C" w:rsidRDefault="00CE093F" w:rsidP="003E1E0C">
      <w:pPr>
        <w:numPr>
          <w:ilvl w:val="1"/>
          <w:numId w:val="0"/>
        </w:numPr>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contractor should have successfully completed HVAC chiller plant system maintenance and services works during last 5 years ending        31-03-2022 either of the following:-</w:t>
      </w:r>
    </w:p>
    <w:p w:rsidR="00CE093F" w:rsidRPr="003E1E0C" w:rsidRDefault="00CE093F" w:rsidP="003E1E0C">
      <w:pPr>
        <w:numPr>
          <w:ilvl w:val="1"/>
          <w:numId w:val="0"/>
        </w:numPr>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a. One completed work costing not less than the amount equal to 80 % of the estimated cost.</w:t>
      </w:r>
    </w:p>
    <w:p w:rsidR="00CE093F" w:rsidRPr="003E1E0C" w:rsidRDefault="003711A7" w:rsidP="003E1E0C">
      <w:pPr>
        <w:numPr>
          <w:ilvl w:val="1"/>
          <w:numId w:val="0"/>
        </w:numPr>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Or</w:t>
      </w:r>
    </w:p>
    <w:p w:rsidR="00CE093F" w:rsidRPr="003E1E0C" w:rsidRDefault="00CE093F" w:rsidP="003E1E0C">
      <w:pPr>
        <w:numPr>
          <w:ilvl w:val="1"/>
          <w:numId w:val="0"/>
        </w:numPr>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b. Two completed work costing not less than the amount equal to 50 % of the estimated cost.</w:t>
      </w:r>
    </w:p>
    <w:p w:rsidR="00CE093F" w:rsidRPr="003E1E0C" w:rsidRDefault="00CE093F" w:rsidP="003E1E0C">
      <w:pPr>
        <w:numPr>
          <w:ilvl w:val="1"/>
          <w:numId w:val="0"/>
        </w:numPr>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Or</w:t>
      </w:r>
    </w:p>
    <w:p w:rsidR="00CE093F" w:rsidRPr="003E1E0C" w:rsidRDefault="00CE093F" w:rsidP="003E1E0C">
      <w:pPr>
        <w:numPr>
          <w:ilvl w:val="1"/>
          <w:numId w:val="0"/>
        </w:numPr>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c. Three completed work costing not less than the amount equal to 40 % of the estimated cost.</w:t>
      </w:r>
    </w:p>
    <w:p w:rsidR="00CE093F" w:rsidRPr="003E1E0C" w:rsidRDefault="00CE093F" w:rsidP="003E1E0C">
      <w:pPr>
        <w:numPr>
          <w:ilvl w:val="1"/>
          <w:numId w:val="0"/>
        </w:numPr>
        <w:spacing w:line="276" w:lineRule="auto"/>
        <w:rPr>
          <w:rFonts w:asciiTheme="minorHAnsi" w:eastAsiaTheme="majorEastAsia" w:hAnsiTheme="minorHAnsi" w:cstheme="minorHAnsi"/>
          <w:spacing w:val="15"/>
          <w:sz w:val="20"/>
          <w:szCs w:val="20"/>
          <w:lang w:val="en-IN"/>
        </w:rPr>
      </w:pPr>
    </w:p>
    <w:p w:rsidR="00CE093F" w:rsidRPr="003E1E0C" w:rsidRDefault="00CE093F" w:rsidP="003E1E0C">
      <w:pPr>
        <w:numPr>
          <w:ilvl w:val="1"/>
          <w:numId w:val="0"/>
        </w:numPr>
        <w:spacing w:after="200" w:line="276" w:lineRule="auto"/>
        <w:rPr>
          <w:rFonts w:asciiTheme="minorHAnsi" w:eastAsiaTheme="majorEastAsia" w:hAnsiTheme="minorHAnsi" w:cstheme="minorHAnsi"/>
          <w:spacing w:val="15"/>
          <w:sz w:val="20"/>
          <w:szCs w:val="20"/>
          <w:lang w:val="en-IN"/>
        </w:rPr>
      </w:pPr>
      <w:r w:rsidRPr="003E1E0C">
        <w:rPr>
          <w:rFonts w:asciiTheme="minorHAnsi" w:eastAsiaTheme="majorEastAsia" w:hAnsiTheme="minorHAnsi" w:cstheme="minorHAnsi"/>
          <w:spacing w:val="15"/>
          <w:sz w:val="20"/>
          <w:szCs w:val="20"/>
          <w:lang w:val="en-IN"/>
        </w:rPr>
        <w:t>The contractors should have annual financial turnover during the last 5 years, ending 31-03-2022 of the previous financial year, should be at least 30 % of the estimated cost.</w:t>
      </w:r>
    </w:p>
    <w:p w:rsidR="00CE093F" w:rsidRPr="00B018ED" w:rsidRDefault="00CE093F" w:rsidP="003E1E0C">
      <w:pPr>
        <w:spacing w:after="200" w:line="276" w:lineRule="auto"/>
        <w:rPr>
          <w:rFonts w:ascii="Arial" w:eastAsiaTheme="minorHAnsi" w:hAnsi="Arial" w:cs="Arial"/>
          <w:b/>
          <w:bCs/>
          <w:spacing w:val="15"/>
          <w:sz w:val="22"/>
          <w:szCs w:val="22"/>
          <w:lang w:val="en-IN"/>
        </w:rPr>
      </w:pPr>
      <w:r w:rsidRPr="00B018ED">
        <w:rPr>
          <w:rFonts w:ascii="Arial" w:eastAsiaTheme="minorHAnsi" w:hAnsi="Arial" w:cs="Arial"/>
          <w:b/>
          <w:bCs/>
          <w:spacing w:val="15"/>
          <w:sz w:val="22"/>
          <w:szCs w:val="22"/>
          <w:lang w:val="en-IN"/>
        </w:rPr>
        <w:t>Note:- Only those who meet the pre-qualification criteria would be considered for opening for financial bid.</w:t>
      </w:r>
    </w:p>
    <w:p w:rsidR="00CE093F" w:rsidRPr="00B018ED" w:rsidRDefault="00CE093F" w:rsidP="003E1E0C">
      <w:pPr>
        <w:tabs>
          <w:tab w:val="left" w:pos="5025"/>
        </w:tabs>
        <w:spacing w:after="200" w:line="276" w:lineRule="auto"/>
        <w:rPr>
          <w:rFonts w:ascii="Arial" w:hAnsi="Arial" w:cs="Arial"/>
          <w:b/>
          <w:bCs/>
          <w:spacing w:val="15"/>
          <w:sz w:val="22"/>
          <w:szCs w:val="22"/>
          <w:u w:val="single"/>
        </w:rPr>
      </w:pPr>
      <w:r w:rsidRPr="00B018ED">
        <w:rPr>
          <w:rFonts w:ascii="Arial" w:eastAsia="Dotum" w:hAnsi="Arial" w:cs="Arial"/>
          <w:b/>
          <w:bCs/>
          <w:spacing w:val="15"/>
          <w:sz w:val="22"/>
          <w:szCs w:val="22"/>
          <w:u w:val="single"/>
          <w:lang w:val="en-IN"/>
        </w:rPr>
        <w:t>For any further Technical Clarifications please contact:</w:t>
      </w:r>
    </w:p>
    <w:p w:rsidR="00CE093F" w:rsidRPr="00B018ED" w:rsidRDefault="00285695" w:rsidP="003E1E0C">
      <w:pPr>
        <w:spacing w:after="200" w:line="276" w:lineRule="auto"/>
        <w:rPr>
          <w:rFonts w:ascii="Arial" w:eastAsiaTheme="minorHAnsi" w:hAnsi="Arial" w:cs="Arial"/>
          <w:spacing w:val="15"/>
          <w:sz w:val="22"/>
          <w:szCs w:val="22"/>
          <w:lang w:val="en-IN"/>
        </w:rPr>
      </w:pPr>
      <w:r>
        <w:rPr>
          <w:rFonts w:ascii="Arial" w:eastAsiaTheme="minorHAnsi" w:hAnsi="Arial" w:cs="Arial"/>
          <w:spacing w:val="15"/>
          <w:sz w:val="22"/>
          <w:szCs w:val="22"/>
          <w:lang w:val="en-IN"/>
        </w:rPr>
        <w:t xml:space="preserve"> Dy. GM -Engg.</w:t>
      </w:r>
    </w:p>
    <w:p w:rsidR="00CE093F" w:rsidRPr="00B018ED" w:rsidRDefault="00CE093F" w:rsidP="003E1E0C">
      <w:pPr>
        <w:spacing w:after="200" w:line="276" w:lineRule="auto"/>
        <w:rPr>
          <w:rFonts w:ascii="Arial" w:eastAsiaTheme="minorHAnsi" w:hAnsi="Arial" w:cs="Arial"/>
          <w:spacing w:val="15"/>
          <w:sz w:val="22"/>
          <w:szCs w:val="22"/>
          <w:lang w:val="en-IN"/>
        </w:rPr>
      </w:pPr>
      <w:r w:rsidRPr="00B018ED">
        <w:rPr>
          <w:rFonts w:ascii="Arial" w:eastAsiaTheme="minorHAnsi" w:hAnsi="Arial" w:cs="Arial"/>
          <w:spacing w:val="15"/>
          <w:sz w:val="22"/>
          <w:szCs w:val="22"/>
          <w:lang w:val="en-IN"/>
        </w:rPr>
        <w:t>Centaur Hotel, IGI Airport,</w:t>
      </w:r>
    </w:p>
    <w:p w:rsidR="00CE093F" w:rsidRPr="00B018ED" w:rsidRDefault="00CE093F" w:rsidP="003E1E0C">
      <w:pPr>
        <w:spacing w:after="200" w:line="276" w:lineRule="auto"/>
        <w:rPr>
          <w:rFonts w:ascii="Arial" w:eastAsiaTheme="minorHAnsi" w:hAnsi="Arial" w:cs="Arial"/>
          <w:spacing w:val="15"/>
          <w:sz w:val="22"/>
          <w:szCs w:val="22"/>
          <w:lang w:val="en-IN"/>
        </w:rPr>
      </w:pPr>
      <w:r w:rsidRPr="00B018ED">
        <w:rPr>
          <w:rFonts w:ascii="Arial" w:eastAsiaTheme="minorHAnsi" w:hAnsi="Arial" w:cs="Arial"/>
          <w:spacing w:val="15"/>
          <w:sz w:val="22"/>
          <w:szCs w:val="22"/>
          <w:lang w:val="en-IN"/>
        </w:rPr>
        <w:t>New Delhi-110037</w:t>
      </w:r>
    </w:p>
    <w:p w:rsidR="00CE093F" w:rsidRPr="00B018ED" w:rsidRDefault="00CE093F" w:rsidP="003E1E0C">
      <w:pPr>
        <w:spacing w:after="200" w:line="276" w:lineRule="auto"/>
        <w:rPr>
          <w:rFonts w:ascii="Arial" w:eastAsiaTheme="minorHAnsi" w:hAnsi="Arial" w:cs="Arial"/>
          <w:b/>
          <w:bCs/>
          <w:spacing w:val="15"/>
          <w:sz w:val="22"/>
          <w:szCs w:val="22"/>
          <w:lang w:val="en-IN"/>
        </w:rPr>
      </w:pPr>
      <w:r w:rsidRPr="00B018ED">
        <w:rPr>
          <w:rFonts w:ascii="Arial" w:eastAsiaTheme="minorHAnsi" w:hAnsi="Arial" w:cs="Arial"/>
          <w:spacing w:val="15"/>
          <w:sz w:val="22"/>
          <w:szCs w:val="22"/>
          <w:lang w:val="en-IN"/>
        </w:rPr>
        <w:t>Ph. 25607600/25607630</w:t>
      </w:r>
    </w:p>
    <w:p w:rsidR="00CE093F" w:rsidRPr="003E1E0C" w:rsidRDefault="00CE093F" w:rsidP="003E1E0C">
      <w:pPr>
        <w:tabs>
          <w:tab w:val="num" w:pos="0"/>
        </w:tabs>
        <w:rPr>
          <w:rFonts w:ascii="Arial" w:hAnsi="Arial" w:cs="Arial"/>
          <w:sz w:val="20"/>
          <w:szCs w:val="20"/>
        </w:rPr>
      </w:pPr>
    </w:p>
    <w:p w:rsidR="00CE093F" w:rsidRPr="003E1E0C" w:rsidRDefault="00CE093F" w:rsidP="003E1E0C">
      <w:pPr>
        <w:tabs>
          <w:tab w:val="num" w:pos="0"/>
        </w:tabs>
        <w:rPr>
          <w:rFonts w:ascii="Arial" w:hAnsi="Arial" w:cs="Arial"/>
          <w:sz w:val="20"/>
          <w:szCs w:val="20"/>
        </w:rPr>
      </w:pPr>
    </w:p>
    <w:p w:rsidR="00CE093F" w:rsidRPr="003E1E0C" w:rsidRDefault="00CE093F" w:rsidP="003E1E0C">
      <w:pPr>
        <w:spacing w:after="200" w:line="276" w:lineRule="auto"/>
        <w:rPr>
          <w:rFonts w:asciiTheme="minorHAnsi" w:eastAsia="Dotum" w:hAnsiTheme="minorHAnsi" w:cstheme="minorHAnsi"/>
          <w:spacing w:val="15"/>
          <w:sz w:val="20"/>
          <w:szCs w:val="20"/>
          <w:lang w:val="en-IN"/>
        </w:rPr>
      </w:pPr>
    </w:p>
    <w:p w:rsidR="007A4874" w:rsidRDefault="007A4874" w:rsidP="00CE093F">
      <w:pPr>
        <w:spacing w:after="200" w:line="276" w:lineRule="auto"/>
        <w:rPr>
          <w:rFonts w:asciiTheme="minorHAnsi" w:eastAsia="Dotum" w:hAnsiTheme="minorHAnsi" w:cstheme="minorHAnsi"/>
          <w:spacing w:val="15"/>
          <w:lang w:val="en-IN"/>
        </w:rPr>
      </w:pPr>
    </w:p>
    <w:p w:rsidR="00B309A4" w:rsidRDefault="00B309A4" w:rsidP="00CE093F">
      <w:pPr>
        <w:spacing w:after="200" w:line="276" w:lineRule="auto"/>
        <w:rPr>
          <w:rFonts w:asciiTheme="minorHAnsi" w:eastAsia="Dotum" w:hAnsiTheme="minorHAnsi" w:cstheme="minorHAnsi"/>
          <w:spacing w:val="15"/>
          <w:lang w:val="en-IN"/>
        </w:rPr>
      </w:pPr>
    </w:p>
    <w:p w:rsidR="0036161F" w:rsidRPr="0036161F" w:rsidRDefault="00DA7AEE" w:rsidP="0036161F">
      <w:pPr>
        <w:jc w:val="center"/>
        <w:rPr>
          <w:rFonts w:ascii="Arial" w:eastAsia="Calibri" w:hAnsi="Arial" w:cs="Arial"/>
          <w:sz w:val="22"/>
          <w:szCs w:val="22"/>
          <w:lang w:bidi="hi-IN"/>
        </w:rPr>
      </w:pPr>
      <w:r>
        <w:rPr>
          <w:rFonts w:eastAsia="Calibri"/>
          <w:sz w:val="22"/>
          <w:szCs w:val="22"/>
        </w:rPr>
        <w:pict>
          <v:shape id="_x0000_s1041" type="#_x0000_t75" style="position:absolute;left:0;text-align:left;margin-left:0;margin-top:0;width:36pt;height:45pt;z-index:251698176" filled="t" stroked="t">
            <v:imagedata r:id="rId10" o:title=""/>
          </v:shape>
          <o:OLEObject Type="Embed" ProgID="Imaging.Document" ShapeID="_x0000_s1041" DrawAspect="Content" ObjectID="_1738586564" r:id="rId12"/>
        </w:pict>
      </w:r>
      <w:r w:rsidR="0036161F" w:rsidRPr="0036161F">
        <w:rPr>
          <w:rFonts w:ascii="Arial" w:eastAsia="Calibri" w:hAnsi="Arial" w:cs="Arial"/>
          <w:b/>
          <w:bCs/>
          <w:sz w:val="22"/>
          <w:szCs w:val="22"/>
          <w:lang w:bidi="hi-IN"/>
        </w:rPr>
        <w:t>HOTEL CORPORATION OF INDIA LTD</w:t>
      </w:r>
      <w:r w:rsidR="0036161F" w:rsidRPr="0036161F">
        <w:rPr>
          <w:rFonts w:ascii="Arial" w:eastAsia="Calibri" w:hAnsi="Arial" w:cs="Arial"/>
          <w:sz w:val="22"/>
          <w:szCs w:val="22"/>
          <w:lang w:bidi="hi-IN"/>
        </w:rPr>
        <w:t>.</w:t>
      </w:r>
    </w:p>
    <w:p w:rsidR="0036161F" w:rsidRPr="0036161F" w:rsidRDefault="0036161F" w:rsidP="0036161F">
      <w:pPr>
        <w:jc w:val="center"/>
        <w:rPr>
          <w:rFonts w:ascii="Arial" w:eastAsia="Calibri" w:hAnsi="Arial" w:cs="Arial"/>
          <w:sz w:val="22"/>
          <w:szCs w:val="22"/>
          <w:lang w:bidi="hi-IN"/>
        </w:rPr>
      </w:pPr>
      <w:r w:rsidRPr="0036161F">
        <w:rPr>
          <w:rFonts w:ascii="Arial" w:eastAsia="Calibri" w:hAnsi="Arial" w:cs="Arial"/>
          <w:b/>
          <w:sz w:val="22"/>
          <w:szCs w:val="22"/>
          <w:lang w:bidi="hi-IN"/>
        </w:rPr>
        <w:t>CENTAUR HOTEL, IGI AIRPORT, NEW DELHI</w:t>
      </w:r>
    </w:p>
    <w:p w:rsidR="0036161F" w:rsidRPr="0036161F" w:rsidRDefault="0036161F" w:rsidP="0036161F">
      <w:pPr>
        <w:jc w:val="center"/>
        <w:rPr>
          <w:rFonts w:ascii="Arial" w:eastAsia="Calibri" w:hAnsi="Arial" w:cs="Arial"/>
          <w:b/>
          <w:bCs/>
          <w:sz w:val="22"/>
          <w:szCs w:val="22"/>
          <w:lang w:bidi="hi-IN"/>
        </w:rPr>
      </w:pPr>
    </w:p>
    <w:p w:rsidR="0036161F" w:rsidRPr="0036161F" w:rsidRDefault="0036161F" w:rsidP="0036161F">
      <w:pPr>
        <w:jc w:val="center"/>
        <w:rPr>
          <w:rFonts w:ascii="Arial" w:eastAsia="Calibri" w:hAnsi="Arial" w:cs="Arial"/>
          <w:b/>
          <w:bCs/>
          <w:sz w:val="22"/>
          <w:szCs w:val="22"/>
          <w:u w:val="single"/>
          <w:lang w:bidi="hi-IN"/>
        </w:rPr>
      </w:pPr>
      <w:r w:rsidRPr="0036161F">
        <w:rPr>
          <w:rFonts w:ascii="Arial" w:eastAsia="Calibri" w:hAnsi="Arial" w:cs="Arial"/>
          <w:b/>
          <w:bCs/>
          <w:sz w:val="22"/>
          <w:szCs w:val="22"/>
          <w:u w:val="single"/>
          <w:lang w:bidi="hi-IN"/>
        </w:rPr>
        <w:t>Annexure</w:t>
      </w:r>
      <w:r w:rsidR="00DA7AEE">
        <w:rPr>
          <w:rFonts w:eastAsia="Calibri"/>
          <w:sz w:val="22"/>
          <w:szCs w:val="22"/>
        </w:rPr>
        <w:pict>
          <v:shape id="_x0000_s1040" type="#_x0000_t75" style="position:absolute;left:0;text-align:left;margin-left:630pt;margin-top:11.25pt;width:36pt;height:45pt;z-index:251697152;mso-position-horizontal-relative:text;mso-position-vertical-relative:text" filled="t" stroked="t">
            <v:imagedata r:id="rId10" o:title=""/>
          </v:shape>
          <o:OLEObject Type="Embed" ProgID="Imaging.Document" ShapeID="_x0000_s1040" DrawAspect="Content" ObjectID="_1738586565" r:id="rId13"/>
        </w:pict>
      </w:r>
      <w:r w:rsidRPr="0036161F">
        <w:rPr>
          <w:rFonts w:ascii="Arial" w:eastAsia="Calibri" w:hAnsi="Arial" w:cs="Arial"/>
          <w:b/>
          <w:bCs/>
          <w:sz w:val="22"/>
          <w:szCs w:val="22"/>
          <w:u w:val="single"/>
          <w:lang w:bidi="hi-IN"/>
        </w:rPr>
        <w:t>-I A</w:t>
      </w:r>
    </w:p>
    <w:p w:rsidR="0036161F" w:rsidRPr="0036161F" w:rsidRDefault="0036161F" w:rsidP="0036161F">
      <w:pPr>
        <w:rPr>
          <w:rFonts w:ascii="Arial" w:eastAsia="Calibri" w:hAnsi="Arial" w:cs="Arial"/>
          <w:b/>
          <w:sz w:val="22"/>
          <w:szCs w:val="22"/>
          <w:u w:val="single"/>
          <w:lang w:bidi="hi-IN"/>
        </w:rPr>
      </w:pPr>
    </w:p>
    <w:p w:rsidR="0036161F" w:rsidRPr="0036161F" w:rsidRDefault="0036161F" w:rsidP="0036161F">
      <w:pPr>
        <w:rPr>
          <w:rFonts w:ascii="Arial" w:eastAsia="Calibri" w:hAnsi="Arial" w:cs="Arial"/>
          <w:b/>
          <w:sz w:val="22"/>
          <w:szCs w:val="22"/>
          <w:u w:val="single"/>
          <w:lang w:bidi="hi-IN"/>
        </w:rPr>
      </w:pPr>
      <w:r w:rsidRPr="0036161F">
        <w:rPr>
          <w:rFonts w:ascii="Arial" w:eastAsia="Calibri" w:hAnsi="Arial" w:cs="Arial"/>
          <w:b/>
          <w:sz w:val="22"/>
          <w:szCs w:val="22"/>
          <w:lang w:bidi="hi-IN"/>
        </w:rPr>
        <w:t xml:space="preserve">                                                     </w:t>
      </w:r>
      <w:r w:rsidRPr="0036161F">
        <w:rPr>
          <w:rFonts w:ascii="Arial" w:eastAsia="Calibri" w:hAnsi="Arial" w:cs="Arial"/>
          <w:b/>
          <w:sz w:val="22"/>
          <w:szCs w:val="22"/>
          <w:u w:val="single"/>
          <w:lang w:bidi="hi-IN"/>
        </w:rPr>
        <w:t>General Standard Terms and Conditions</w:t>
      </w:r>
    </w:p>
    <w:p w:rsidR="0036161F" w:rsidRPr="0036161F" w:rsidRDefault="0036161F" w:rsidP="0036161F">
      <w:pPr>
        <w:rPr>
          <w:rFonts w:ascii="Arial" w:eastAsia="Calibri" w:hAnsi="Arial" w:cs="Arial"/>
          <w:b/>
          <w:bCs/>
          <w:sz w:val="22"/>
          <w:szCs w:val="22"/>
          <w:u w:val="single"/>
          <w:lang w:bidi="hi-IN"/>
        </w:rPr>
      </w:pPr>
      <w:r w:rsidRPr="0036161F">
        <w:rPr>
          <w:b/>
          <w:bCs/>
          <w:sz w:val="22"/>
          <w:szCs w:val="22"/>
          <w:lang w:bidi="hi-IN"/>
        </w:rPr>
        <w:t xml:space="preserve">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w:t>
      </w:r>
      <w:r w:rsidRPr="0036161F">
        <w:rPr>
          <w:rFonts w:asciiTheme="minorHAnsi" w:eastAsia="Calibri" w:hAnsiTheme="minorHAnsi" w:cs="Arial"/>
          <w:sz w:val="22"/>
          <w:szCs w:val="22"/>
          <w:lang w:bidi="hi-IN"/>
        </w:rPr>
        <w:t xml:space="preserve">  ‘HCIL’ means Hotel Corporation Of India Ltd.</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w:t>
      </w:r>
      <w:r w:rsidRPr="0036161F">
        <w:rPr>
          <w:rFonts w:asciiTheme="minorHAnsi" w:eastAsia="Calibri" w:hAnsiTheme="minorHAnsi" w:cs="Arial"/>
          <w:sz w:val="22"/>
          <w:szCs w:val="22"/>
          <w:lang w:bidi="hi-IN"/>
        </w:rPr>
        <w:t xml:space="preserve">.  The “Tenderer/Bidder” and / or “Party”, as used in the Tender document, shall mean the one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who has signed the tender form and submitted the quotation in response to our tender.</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3</w:t>
      </w:r>
      <w:r w:rsidRPr="0036161F">
        <w:rPr>
          <w:rFonts w:asciiTheme="minorHAnsi" w:eastAsia="Calibri" w:hAnsiTheme="minorHAnsi" w:cs="Arial"/>
          <w:sz w:val="22"/>
          <w:szCs w:val="22"/>
          <w:lang w:bidi="hi-IN"/>
        </w:rPr>
        <w:t>.   It is further clarified that individual signing the tender or other documents in connection with</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the tender must certify whether he signs as:</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   A "Sole Proprietor" of the firm or constituted attorney of such sole proprietor.</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(ii)  A partner of the firm if it is a partnership must have authority to refer to arbitration, disputes</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concerning the business of the partnership either by virtue of the partnership agreement or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Power of attorney. In the alternative, the tender should be signed by all the Partners.</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(iii)  Constituted attorney of the firm, if it is a Company.</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(iv)  Authorized signatory of the firm.</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4.  </w:t>
      </w:r>
      <w:r w:rsidRPr="0036161F">
        <w:rPr>
          <w:rFonts w:asciiTheme="minorHAnsi" w:eastAsia="Calibri" w:hAnsiTheme="minorHAnsi" w:cs="Arial"/>
          <w:sz w:val="22"/>
          <w:szCs w:val="22"/>
          <w:lang w:bidi="hi-IN"/>
        </w:rPr>
        <w:t>The tenderer must study the tender documents carefully. Submission of tender shall be</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deemed to have been done after careful study and examination of the tender documents with </w:t>
      </w:r>
    </w:p>
    <w:p w:rsidR="0036161F" w:rsidRPr="0036161F" w:rsidRDefault="0036161F" w:rsidP="0036161F">
      <w:pPr>
        <w:spacing w:after="1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     full understanding of its implications.</w:t>
      </w:r>
    </w:p>
    <w:p w:rsidR="0036161F" w:rsidRPr="0036161F" w:rsidRDefault="0036161F" w:rsidP="0036161F">
      <w:pPr>
        <w:spacing w:after="120"/>
        <w:jc w:val="both"/>
        <w:rPr>
          <w:rFonts w:asciiTheme="minorHAnsi" w:eastAsia="Calibri" w:hAnsiTheme="minorHAnsi" w:cs="Arial"/>
          <w:b/>
          <w:sz w:val="22"/>
          <w:szCs w:val="22"/>
          <w:lang w:bidi="hi-IN"/>
        </w:rPr>
      </w:pPr>
      <w:r w:rsidRPr="0036161F">
        <w:rPr>
          <w:rFonts w:asciiTheme="minorHAnsi" w:eastAsia="Calibri" w:hAnsiTheme="minorHAnsi" w:cs="Arial"/>
          <w:b/>
          <w:sz w:val="22"/>
          <w:szCs w:val="22"/>
          <w:lang w:bidi="hi-IN"/>
        </w:rPr>
        <w:t xml:space="preserve">5.    The following points to be noted:  </w:t>
      </w:r>
    </w:p>
    <w:p w:rsidR="0036161F" w:rsidRPr="0036161F" w:rsidRDefault="0036161F" w:rsidP="0036161F">
      <w:pPr>
        <w:jc w:val="both"/>
        <w:rPr>
          <w:rFonts w:asciiTheme="minorHAnsi" w:eastAsia="Calibri" w:hAnsiTheme="minorHAnsi" w:cs="Arial"/>
          <w:b/>
          <w:bCs/>
          <w:sz w:val="22"/>
          <w:szCs w:val="22"/>
          <w:lang w:bidi="hi-IN"/>
        </w:rPr>
      </w:pPr>
      <w:r w:rsidRPr="0036161F">
        <w:rPr>
          <w:rFonts w:asciiTheme="minorHAnsi" w:eastAsia="Calibri" w:hAnsiTheme="minorHAnsi" w:cs="Arial"/>
          <w:b/>
          <w:sz w:val="22"/>
          <w:szCs w:val="22"/>
          <w:lang w:bidi="hi-IN"/>
        </w:rPr>
        <w:t>5.1   In</w:t>
      </w:r>
      <w:r w:rsidRPr="0036161F">
        <w:rPr>
          <w:rFonts w:asciiTheme="minorHAnsi" w:eastAsia="Calibri" w:hAnsiTheme="minorHAnsi" w:cs="Arial"/>
          <w:b/>
          <w:bCs/>
          <w:sz w:val="22"/>
          <w:szCs w:val="22"/>
          <w:lang w:bidi="hi-IN"/>
        </w:rPr>
        <w:t xml:space="preserve"> case the price bid and the technical bid are enclosed in the same envelope</w:t>
      </w:r>
    </w:p>
    <w:p w:rsidR="0036161F" w:rsidRPr="0036161F" w:rsidRDefault="0036161F" w:rsidP="0036161F">
      <w:pPr>
        <w:jc w:val="both"/>
        <w:rPr>
          <w:rFonts w:asciiTheme="minorHAnsi" w:eastAsia="Calibri" w:hAnsiTheme="minorHAnsi" w:cs="Arial"/>
          <w:b/>
          <w:sz w:val="22"/>
          <w:szCs w:val="22"/>
          <w:lang w:bidi="hi-IN"/>
        </w:rPr>
      </w:pPr>
      <w:r w:rsidRPr="0036161F">
        <w:rPr>
          <w:rFonts w:asciiTheme="minorHAnsi" w:eastAsia="Calibri" w:hAnsiTheme="minorHAnsi" w:cs="Arial"/>
          <w:b/>
          <w:bCs/>
          <w:sz w:val="22"/>
          <w:szCs w:val="22"/>
          <w:lang w:bidi="hi-IN"/>
        </w:rPr>
        <w:t xml:space="preserve">        instead of in two separate sealed / closed envelopes, the tender will be rejected.</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5.2   On the date of opening of the tender only the technical bids would be opened, and the</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price bids would be kept in the custody of ‘HCIL’ in the same sealed/closed condition as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received from the tenderer.</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5.3  The tenderer should sign on all the pages of the technical bid and the price bid as a proof of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acceptance of terms &amp; conditions.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5.4  </w:t>
      </w:r>
      <w:r w:rsidRPr="0036161F">
        <w:rPr>
          <w:rFonts w:asciiTheme="minorHAnsi" w:eastAsia="Calibri" w:hAnsiTheme="minorHAnsi" w:cs="Arial"/>
          <w:b/>
          <w:bCs/>
          <w:sz w:val="22"/>
          <w:szCs w:val="22"/>
          <w:lang w:bidi="hi-IN"/>
        </w:rPr>
        <w:t>The technical bid should not contain any indication of the price.</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5.5  In case, the price quoted is indicated in the technical bid, the quotation will be rejected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without any reference to the tenderer. No correspondence will be entertained in this regard.</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5.6  The price quoted should remain valid for acceptance of ‘HCIL’ for a minimum period of</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120 days from the date of opening of the Technical bid.</w:t>
      </w:r>
    </w:p>
    <w:p w:rsidR="0036161F" w:rsidRPr="0036161F" w:rsidRDefault="0036161F" w:rsidP="0036161F">
      <w:pPr>
        <w:jc w:val="both"/>
        <w:rPr>
          <w:rFonts w:asciiTheme="minorHAnsi" w:eastAsia="Calibri" w:hAnsiTheme="minorHAnsi" w:cs="Arial"/>
          <w:b/>
          <w:bCs/>
          <w:sz w:val="22"/>
          <w:szCs w:val="22"/>
          <w:lang w:bidi="hi-IN"/>
        </w:rPr>
      </w:pPr>
      <w:r w:rsidRPr="0036161F">
        <w:rPr>
          <w:rFonts w:asciiTheme="minorHAnsi" w:eastAsia="Calibri" w:hAnsiTheme="minorHAnsi" w:cs="Arial"/>
          <w:sz w:val="22"/>
          <w:szCs w:val="22"/>
          <w:lang w:bidi="hi-IN"/>
        </w:rPr>
        <w:t>5.7   The bids should be neatly filled / typed.  Corrections, if any, should be duly authenticated</w:t>
      </w:r>
      <w:r w:rsidRPr="0036161F">
        <w:rPr>
          <w:rFonts w:asciiTheme="minorHAnsi" w:eastAsia="Calibri" w:hAnsiTheme="minorHAnsi" w:cs="Arial"/>
          <w:b/>
          <w:bCs/>
          <w:sz w:val="22"/>
          <w:szCs w:val="22"/>
          <w:lang w:bidi="hi-IN"/>
        </w:rPr>
        <w:t xml:space="preserve">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        with full signatures</w:t>
      </w:r>
      <w:r w:rsidRPr="0036161F">
        <w:rPr>
          <w:rFonts w:asciiTheme="minorHAnsi" w:eastAsia="Calibri" w:hAnsiTheme="minorHAnsi" w:cs="Arial"/>
          <w:sz w:val="22"/>
          <w:szCs w:val="22"/>
          <w:lang w:bidi="hi-IN"/>
        </w:rPr>
        <w:t xml:space="preserve"> of the person signing the tender, failing which the tender is liable to</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be rejected.</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5.8   ‘HCIL’ reserves the right to award the contract to one or more tenderers as per operational</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requirement.</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5.9  In the event of default, ‘HCIL’ reserves the right to cancel the order and to claim damages</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from the successful tenderer, and also reserves the right to award the contract to another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party at the cost and risk of the successful tenderer.</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If prospective bidder(s) is already on rate contract for supply of this item with any unit of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‘HCIL’ / any other Govt. Department(s), the same should be clearly indicated and rates </w:t>
      </w:r>
    </w:p>
    <w:p w:rsidR="0036161F" w:rsidRPr="0036161F" w:rsidRDefault="0036161F" w:rsidP="0036161F">
      <w:pPr>
        <w:spacing w:after="1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quoted to ‘HCIL’ should not be higher than the same.</w:t>
      </w:r>
    </w:p>
    <w:p w:rsidR="0036161F" w:rsidRPr="0036161F" w:rsidRDefault="0036161F" w:rsidP="0036161F">
      <w:pPr>
        <w:jc w:val="both"/>
        <w:rPr>
          <w:rFonts w:asciiTheme="minorHAnsi" w:eastAsia="Calibri" w:hAnsiTheme="minorHAnsi" w:cs="Arial"/>
          <w:b/>
          <w:sz w:val="22"/>
          <w:szCs w:val="22"/>
          <w:lang w:bidi="hi-IN"/>
        </w:rPr>
      </w:pPr>
      <w:r w:rsidRPr="0036161F">
        <w:rPr>
          <w:rFonts w:asciiTheme="minorHAnsi" w:eastAsia="Calibri" w:hAnsiTheme="minorHAnsi" w:cs="Arial"/>
          <w:b/>
          <w:sz w:val="22"/>
          <w:szCs w:val="22"/>
          <w:lang w:bidi="hi-IN"/>
        </w:rPr>
        <w:t xml:space="preserve">6.0 </w:t>
      </w:r>
      <w:r w:rsidRPr="0036161F">
        <w:rPr>
          <w:rFonts w:asciiTheme="minorHAnsi" w:eastAsia="Calibri" w:hAnsiTheme="minorHAnsi" w:cs="Arial"/>
          <w:b/>
          <w:sz w:val="22"/>
          <w:szCs w:val="22"/>
          <w:lang w:bidi="hi-IN"/>
        </w:rPr>
        <w:tab/>
        <w:t xml:space="preserve">DEPOSITS: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6.1 </w:t>
      </w:r>
      <w:r w:rsidRPr="0036161F">
        <w:rPr>
          <w:rFonts w:asciiTheme="minorHAnsi" w:eastAsia="Calibri" w:hAnsiTheme="minorHAnsi" w:cs="Arial"/>
          <w:b/>
          <w:sz w:val="22"/>
          <w:szCs w:val="22"/>
          <w:lang w:bidi="hi-IN"/>
        </w:rPr>
        <w:tab/>
      </w:r>
      <w:r w:rsidRPr="0036161F">
        <w:rPr>
          <w:rFonts w:asciiTheme="minorHAnsi" w:eastAsia="Calibri" w:hAnsiTheme="minorHAnsi" w:cs="Arial"/>
          <w:b/>
          <w:sz w:val="22"/>
          <w:szCs w:val="22"/>
          <w:u w:val="single"/>
          <w:lang w:bidi="hi-IN"/>
        </w:rPr>
        <w:t>Tender Fee:</w:t>
      </w:r>
      <w:r w:rsidRPr="0036161F">
        <w:rPr>
          <w:rFonts w:asciiTheme="minorHAnsi" w:eastAsia="Calibri" w:hAnsiTheme="minorHAnsi" w:cs="Arial"/>
          <w:sz w:val="22"/>
          <w:szCs w:val="22"/>
          <w:lang w:bidi="hi-IN"/>
        </w:rPr>
        <w:t xml:space="preserve">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There is no Tender Fee for this tender .Tender documents are available on our website:</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sz w:val="22"/>
          <w:szCs w:val="22"/>
          <w:lang w:bidi="hi-IN"/>
        </w:rPr>
        <w:t>www.centaurhotels.com</w:t>
      </w:r>
      <w:r w:rsidRPr="0036161F">
        <w:rPr>
          <w:rFonts w:asciiTheme="minorHAnsi" w:eastAsia="Calibri" w:hAnsiTheme="minorHAnsi" w:cs="Arial"/>
          <w:sz w:val="22"/>
          <w:szCs w:val="22"/>
          <w:lang w:bidi="hi-IN"/>
        </w:rPr>
        <w:t xml:space="preserve"> in downloadable form on FOC basis.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6.2</w:t>
      </w:r>
      <w:r w:rsidRPr="0036161F">
        <w:rPr>
          <w:rFonts w:asciiTheme="minorHAnsi" w:eastAsia="Calibri" w:hAnsiTheme="minorHAnsi" w:cs="Arial"/>
          <w:b/>
          <w:sz w:val="22"/>
          <w:szCs w:val="22"/>
          <w:lang w:bidi="hi-IN"/>
        </w:rPr>
        <w:tab/>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sz w:val="22"/>
          <w:szCs w:val="22"/>
          <w:u w:val="single"/>
          <w:lang w:bidi="hi-IN"/>
        </w:rPr>
        <w:t>Earnest Money Deposit</w:t>
      </w:r>
      <w:r w:rsidRPr="0036161F">
        <w:rPr>
          <w:rFonts w:asciiTheme="minorHAnsi" w:eastAsia="Calibri" w:hAnsiTheme="minorHAnsi" w:cs="Arial"/>
          <w:b/>
          <w:sz w:val="22"/>
          <w:szCs w:val="22"/>
          <w:lang w:bidi="hi-IN"/>
        </w:rPr>
        <w:t>:</w:t>
      </w:r>
    </w:p>
    <w:p w:rsidR="0036161F" w:rsidRPr="0036161F" w:rsidRDefault="0036161F" w:rsidP="0036161F">
      <w:pPr>
        <w:ind w:left="66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The Tenderer will furnish along with Technical Bid, an </w:t>
      </w:r>
      <w:r w:rsidRPr="0036161F">
        <w:rPr>
          <w:rFonts w:asciiTheme="minorHAnsi" w:eastAsia="Calibri" w:hAnsiTheme="minorHAnsi" w:cs="Arial"/>
          <w:b/>
          <w:sz w:val="22"/>
          <w:szCs w:val="22"/>
          <w:lang w:bidi="hi-IN"/>
        </w:rPr>
        <w:t xml:space="preserve">EMD as specified in the document </w:t>
      </w:r>
      <w:r w:rsidRPr="0036161F">
        <w:rPr>
          <w:rFonts w:asciiTheme="minorHAnsi" w:eastAsia="Calibri" w:hAnsiTheme="minorHAnsi" w:cs="Arial"/>
          <w:sz w:val="22"/>
          <w:szCs w:val="22"/>
          <w:lang w:bidi="hi-IN"/>
        </w:rPr>
        <w:t xml:space="preserve">in the form of DD/ Pay order only in favour of “Hotel Corporation of India Ltd.” payable at New Delhi Or deposit cash with HCIL and shall enclosed original Receipt with the tender.  EMD in any other form shall not be acceptable.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The tenderers seeking exemption of EMD has to enclose valid certificate of “single point</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           programme registration with MSME” only. Parties Registered with SSIC are not eligible </w:t>
      </w:r>
    </w:p>
    <w:p w:rsidR="0036161F" w:rsidRPr="0036161F" w:rsidRDefault="0036161F" w:rsidP="0036161F">
      <w:pPr>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            for EMD exemption.  </w:t>
      </w:r>
    </w:p>
    <w:p w:rsidR="0036161F" w:rsidRPr="0036161F" w:rsidRDefault="0036161F" w:rsidP="0036161F">
      <w:pPr>
        <w:ind w:firstLine="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"Tenders" - without EMD shall be summarily rejected. </w:t>
      </w:r>
    </w:p>
    <w:p w:rsidR="0036161F" w:rsidRPr="0036161F" w:rsidRDefault="0036161F" w:rsidP="0036161F">
      <w:pPr>
        <w:ind w:firstLine="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No interest will be payable on EMD.  </w:t>
      </w:r>
    </w:p>
    <w:p w:rsidR="0036161F" w:rsidRPr="0036161F" w:rsidRDefault="0036161F" w:rsidP="0036161F">
      <w:pPr>
        <w:ind w:firstLine="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The EMD of unsuccessful Tenderers will be refunded in due course.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Exemption from payment of EMD: </w:t>
      </w:r>
      <w:r w:rsidRPr="0036161F">
        <w:rPr>
          <w:rFonts w:asciiTheme="minorHAnsi" w:eastAsia="Calibri" w:hAnsiTheme="minorHAnsi" w:cs="Arial"/>
          <w:sz w:val="22"/>
          <w:szCs w:val="22"/>
          <w:lang w:bidi="hi-IN"/>
        </w:rPr>
        <w:t>It may be noted that Exemption from payment of EMD shall be available only to those MSME Units in India which are registered with the MSME under its single point registration scheme up to the monetary limit as specified by the MSME in their favour. The tenderer(s) are required to attach a self- attested copy of the MSME valid certificate granted by the MSME in their favour wherein the specific production unit/item registered along with the monetary limit for which the MSME unit has been covered. It may also be noted that this benefit would only be extended to those units which were registered with MSME as per MSME Act as on date of closing of the tender.</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Forfeiture of EMD: </w:t>
      </w:r>
      <w:r w:rsidRPr="0036161F">
        <w:rPr>
          <w:rFonts w:asciiTheme="minorHAnsi" w:eastAsia="Calibri" w:hAnsiTheme="minorHAnsi" w:cs="Arial"/>
          <w:sz w:val="22"/>
          <w:szCs w:val="22"/>
          <w:lang w:bidi="hi-IN"/>
        </w:rPr>
        <w:t>EMD will be forfeited, if the bidder withdraws their bid, within 120 days, from opening of Technical Bid of the tender or does not accept PO within the validity period of rates</w:t>
      </w:r>
      <w:r w:rsidRPr="0036161F">
        <w:rPr>
          <w:rFonts w:asciiTheme="minorHAnsi" w:eastAsia="Calibri" w:hAnsiTheme="minorHAnsi" w:cs="Arial"/>
          <w:b/>
          <w:sz w:val="22"/>
          <w:szCs w:val="22"/>
          <w:lang w:bidi="hi-IN"/>
        </w:rPr>
        <w:t>.</w:t>
      </w:r>
      <w:r w:rsidRPr="0036161F">
        <w:rPr>
          <w:rFonts w:asciiTheme="minorHAnsi" w:eastAsia="Calibri" w:hAnsiTheme="minorHAnsi" w:cs="Arial"/>
          <w:sz w:val="22"/>
          <w:szCs w:val="22"/>
          <w:lang w:bidi="hi-IN"/>
        </w:rPr>
        <w:t xml:space="preserve"> </w:t>
      </w:r>
    </w:p>
    <w:p w:rsidR="0036161F" w:rsidRPr="0036161F" w:rsidRDefault="0036161F" w:rsidP="0036161F">
      <w:pPr>
        <w:jc w:val="both"/>
        <w:rPr>
          <w:rFonts w:asciiTheme="minorHAnsi" w:eastAsia="Calibri" w:hAnsiTheme="minorHAnsi" w:cs="Arial"/>
          <w:b/>
          <w:sz w:val="22"/>
          <w:szCs w:val="22"/>
          <w:u w:val="single"/>
          <w:lang w:bidi="hi-IN"/>
        </w:rPr>
      </w:pPr>
      <w:r w:rsidRPr="0036161F">
        <w:rPr>
          <w:rFonts w:asciiTheme="minorHAnsi" w:eastAsia="Calibri" w:hAnsiTheme="minorHAnsi" w:cs="Arial"/>
          <w:b/>
          <w:sz w:val="22"/>
          <w:szCs w:val="22"/>
          <w:lang w:bidi="hi-IN"/>
        </w:rPr>
        <w:t xml:space="preserve">7.         </w:t>
      </w:r>
      <w:r w:rsidRPr="0036161F">
        <w:rPr>
          <w:rFonts w:asciiTheme="minorHAnsi" w:eastAsia="Calibri" w:hAnsiTheme="minorHAnsi" w:cs="Arial"/>
          <w:b/>
          <w:sz w:val="22"/>
          <w:szCs w:val="22"/>
          <w:u w:val="single"/>
          <w:lang w:bidi="hi-IN"/>
        </w:rPr>
        <w:t xml:space="preserve">Security Deposit (SD) for Order completion / Performance Warranty: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successful Tenderers shall furnish Security Deposit towards performance of PO/products/ works equal to </w:t>
      </w:r>
      <w:r w:rsidRPr="0036161F">
        <w:rPr>
          <w:rFonts w:asciiTheme="minorHAnsi" w:eastAsia="Calibri" w:hAnsiTheme="minorHAnsi" w:cs="Arial"/>
          <w:b/>
          <w:sz w:val="22"/>
          <w:szCs w:val="22"/>
          <w:lang w:bidi="hi-IN"/>
        </w:rPr>
        <w:t xml:space="preserve">5% of the value of the PO </w:t>
      </w:r>
      <w:r w:rsidRPr="0036161F">
        <w:rPr>
          <w:rFonts w:asciiTheme="minorHAnsi" w:eastAsia="Calibri" w:hAnsiTheme="minorHAnsi" w:cs="Arial"/>
          <w:sz w:val="22"/>
          <w:szCs w:val="22"/>
          <w:lang w:bidi="hi-IN"/>
        </w:rPr>
        <w:t>within 15 days of receipt of PO / from Starting supply of material.  SD may be in the form of Bank Guarantee or Demand Draft only.</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SD is in the form of Bank Guarantee (BG), the BG shall be valid for contract period plus 3 months more time.</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cost of submission of the SD or BG would be borne by the successful bidder.</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SD is not deposited by the vendor, it may be deducted from running bills @ 5%.</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SD will not carry any interest.</w:t>
      </w:r>
    </w:p>
    <w:p w:rsidR="0036161F" w:rsidRPr="0036161F" w:rsidRDefault="0036161F" w:rsidP="0036161F">
      <w:pPr>
        <w:ind w:left="720"/>
        <w:jc w:val="both"/>
        <w:rPr>
          <w:rFonts w:asciiTheme="minorHAnsi" w:eastAsia="Calibri" w:hAnsiTheme="minorHAnsi" w:cs="Arial"/>
          <w:sz w:val="22"/>
          <w:szCs w:val="22"/>
          <w:u w:val="single"/>
          <w:lang w:bidi="hi-IN"/>
        </w:rPr>
      </w:pPr>
      <w:r w:rsidRPr="0036161F">
        <w:rPr>
          <w:rFonts w:asciiTheme="minorHAnsi" w:eastAsia="Calibri" w:hAnsiTheme="minorHAnsi" w:cs="Arial"/>
          <w:sz w:val="22"/>
          <w:szCs w:val="22"/>
          <w:lang w:bidi="hi-IN"/>
        </w:rPr>
        <w:t xml:space="preserve">SD will be refunded only on successful completion of contract and on completion of all contractual obligations.  In case, there is any lapse or unsatisfactory performance affecting the reputation of HCIL and / or affecting the regularity and efficiency of its service, the applicable penalties shall be deducted from SD.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8. </w:t>
      </w:r>
      <w:r w:rsidRPr="0036161F">
        <w:rPr>
          <w:rFonts w:asciiTheme="minorHAnsi" w:eastAsia="Calibri" w:hAnsiTheme="minorHAnsi" w:cs="Arial"/>
          <w:b/>
          <w:sz w:val="22"/>
          <w:szCs w:val="22"/>
          <w:lang w:bidi="hi-IN"/>
        </w:rPr>
        <w:tab/>
      </w:r>
      <w:r w:rsidRPr="0036161F">
        <w:rPr>
          <w:rFonts w:asciiTheme="minorHAnsi" w:eastAsia="Calibri" w:hAnsiTheme="minorHAnsi" w:cs="Arial"/>
          <w:b/>
          <w:sz w:val="22"/>
          <w:szCs w:val="22"/>
          <w:u w:val="single"/>
          <w:lang w:bidi="hi-IN"/>
        </w:rPr>
        <w:t xml:space="preserve">Base for Quoted Price &amp; validity: </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Rates quoted should be FOR delivery basis at HCIL/Centaur Hotel/Chefair Flight Kitchen, IGI Airport, New Delhi.</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Cs/>
          <w:sz w:val="22"/>
          <w:szCs w:val="22"/>
          <w:lang w:bidi="hi-IN"/>
        </w:rPr>
        <w:t>The tenderer must quote rates based on “Total landed cost at HCIL / Centaur Hotel, IGIA, New Delhi”</w:t>
      </w:r>
      <w:r w:rsidRPr="0036161F">
        <w:rPr>
          <w:rFonts w:asciiTheme="minorHAnsi" w:eastAsia="Calibri" w:hAnsiTheme="minorHAnsi" w:cs="Arial"/>
          <w:b/>
          <w:bCs/>
          <w:sz w:val="22"/>
          <w:szCs w:val="22"/>
          <w:lang w:bidi="hi-IN"/>
        </w:rPr>
        <w:t xml:space="preserve"> </w:t>
      </w:r>
      <w:r w:rsidRPr="0036161F">
        <w:rPr>
          <w:rFonts w:asciiTheme="minorHAnsi" w:eastAsia="Calibri" w:hAnsiTheme="minorHAnsi" w:cs="Arial"/>
          <w:bCs/>
          <w:sz w:val="22"/>
          <w:szCs w:val="22"/>
          <w:lang w:bidi="hi-IN"/>
        </w:rPr>
        <w:t>as mentioned</w:t>
      </w:r>
      <w:r w:rsidRPr="0036161F">
        <w:rPr>
          <w:rFonts w:asciiTheme="minorHAnsi" w:eastAsia="Calibri" w:hAnsiTheme="minorHAnsi" w:cs="Arial"/>
          <w:b/>
          <w:bCs/>
          <w:sz w:val="22"/>
          <w:szCs w:val="22"/>
          <w:lang w:bidi="hi-IN"/>
        </w:rPr>
        <w:t xml:space="preserve"> </w:t>
      </w:r>
      <w:r w:rsidRPr="0036161F">
        <w:rPr>
          <w:rFonts w:asciiTheme="minorHAnsi" w:eastAsia="Calibri" w:hAnsiTheme="minorHAnsi" w:cs="Arial"/>
          <w:bCs/>
          <w:sz w:val="22"/>
          <w:szCs w:val="22"/>
          <w:lang w:bidi="hi-IN"/>
        </w:rPr>
        <w:t>in “Quoted Rates Column” of Price Bid Form-Part B.</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quoted rates shall include all the Govt. levies,  Octroi (if any) and other costs due to Packing, Transportation, handling, insurance etc.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Rates quoted shall be exclusive of GST and the Rate of GST applicable and the amount of GST should be given in the price bid as per the format.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Supplier shall submit to HCI the GST compliant Tax Invoice.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Quotations must be valid for at least 120 days from the opening of Technical Bid for our consideration and acceptance.</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The agreed rates as mentioned in our PO/ work order shall remain fixed and no increase in price, due to whatsoever reason, will be allowed.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Further, no price increase will be applicable during the term of the contract, except on account of statutory taxes, if any, that may be imposed / revised by the govt.</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of reduction of Statutory Taxes / Govt. levy during the contract period, the successful tenderer would pass on to ‘HCIL’, the benefit of reduction in statutory taxes / levies, if any.</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val="en-IN" w:bidi="hi-IN"/>
        </w:rPr>
        <w:t xml:space="preserve">9.        </w:t>
      </w:r>
      <w:r w:rsidRPr="0036161F">
        <w:rPr>
          <w:rFonts w:asciiTheme="minorHAnsi" w:eastAsia="Calibri" w:hAnsiTheme="minorHAnsi" w:cs="Arial"/>
          <w:b/>
          <w:bCs/>
          <w:sz w:val="22"/>
          <w:szCs w:val="22"/>
          <w:u w:val="single"/>
          <w:lang w:val="en-IN" w:bidi="hi-IN"/>
        </w:rPr>
        <w:t xml:space="preserve">PRICE PREFERENCE: </w:t>
      </w:r>
      <w:r w:rsidRPr="0036161F">
        <w:rPr>
          <w:rFonts w:asciiTheme="minorHAnsi" w:eastAsia="Calibri" w:hAnsiTheme="minorHAnsi" w:cs="Arial"/>
          <w:b/>
          <w:bCs/>
          <w:sz w:val="22"/>
          <w:szCs w:val="22"/>
          <w:lang w:bidi="hi-IN"/>
        </w:rPr>
        <w:t xml:space="preserv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1. </w:t>
      </w:r>
      <w:r w:rsidRPr="0036161F">
        <w:rPr>
          <w:rFonts w:asciiTheme="minorHAnsi" w:eastAsia="Calibri" w:hAnsiTheme="minorHAnsi" w:cs="Arial"/>
          <w:sz w:val="22"/>
          <w:szCs w:val="22"/>
          <w:lang w:bidi="hi-IN"/>
        </w:rPr>
        <w:t xml:space="preserve"> MSME units in India, registered with MSME Udyog Aadhaar , will only be eligible for price preference of 15% over the quotation of Large Scale Industries as per the Govt. of India guidelines. However the eligible MSME units registered with MSME Udyog Aadhaar shall have to match the Lowest (L-1) quoted by the Large Scale Units.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w:t>
      </w:r>
      <w:r w:rsidRPr="0036161F">
        <w:rPr>
          <w:rFonts w:asciiTheme="minorHAnsi" w:eastAsia="Calibri" w:hAnsiTheme="minorHAnsi" w:cs="Arial"/>
          <w:sz w:val="22"/>
          <w:szCs w:val="22"/>
          <w:lang w:bidi="hi-IN"/>
        </w:rPr>
        <w:t xml:space="preserve">This benefit will be extended to those MSME units which are registered with MSME Udyog Aadhaar as on date of closing of the tender and would not be extended to the MSME units which obtain registration with MSME subsequent to the date of closing of the tender.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3</w:t>
      </w:r>
      <w:r w:rsidRPr="0036161F">
        <w:rPr>
          <w:rFonts w:asciiTheme="minorHAnsi" w:eastAsia="Calibri" w:hAnsiTheme="minorHAnsi" w:cs="Arial"/>
          <w:sz w:val="22"/>
          <w:szCs w:val="22"/>
          <w:lang w:bidi="hi-IN"/>
        </w:rPr>
        <w:t xml:space="preserve">. If the eligible MSME unit does not match the L-1 price of the large scale units, then the large scale unit which has quoted L-1 price will be considered for placement of order.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4. </w:t>
      </w:r>
      <w:r w:rsidRPr="0036161F">
        <w:rPr>
          <w:rFonts w:asciiTheme="minorHAnsi" w:eastAsia="Calibri" w:hAnsiTheme="minorHAnsi" w:cs="Arial"/>
          <w:sz w:val="22"/>
          <w:szCs w:val="22"/>
          <w:lang w:bidi="hi-IN"/>
        </w:rPr>
        <w:t>In tender, participating MSME quoting price within price band of L-1 + 15% shall also be allowed to supply a portion of requirement by bringing down their price to L-1 price, In situation where L-1 price is from someone other than a MSME then such MSME shall be allowed to supply up to 25% (twenty five percent) of the total tendered value. The 25 (Twenty five)percent quantity is to be distributed proportionately among these bidders, in case there are more than one MSMEs within such price band matching L-1 quotation of Large Scale Units.</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5.</w:t>
      </w:r>
      <w:r w:rsidRPr="0036161F">
        <w:rPr>
          <w:rFonts w:asciiTheme="minorHAnsi" w:eastAsia="Calibri" w:hAnsiTheme="minorHAnsi" w:cs="Arial"/>
          <w:sz w:val="22"/>
          <w:szCs w:val="22"/>
          <w:lang w:bidi="hi-IN"/>
        </w:rPr>
        <w:t xml:space="preserve">  Within this 25% (twenty five percent) quantity, a purchase preference of five percent is reserved for MSMEs owned by Scheduled Caste (SC)/Scheduled Tribe (ST) entrepreneurs if they participate in the tender process and match the L-1 price.</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6.</w:t>
      </w:r>
      <w:r w:rsidRPr="0036161F">
        <w:rPr>
          <w:rFonts w:asciiTheme="minorHAnsi" w:eastAsia="Calibri" w:hAnsiTheme="minorHAnsi" w:cs="Arial"/>
          <w:sz w:val="22"/>
          <w:szCs w:val="22"/>
          <w:lang w:bidi="hi-IN"/>
        </w:rPr>
        <w:t xml:space="preserve"> Also a provision of 3 % reservation for women owned MSMEs within the above mentioned 25% (twenty five percent) will also be incorporated as per MSME guidelines.</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7.</w:t>
      </w:r>
      <w:r w:rsidRPr="0036161F">
        <w:rPr>
          <w:rFonts w:asciiTheme="minorHAnsi" w:eastAsia="Calibri" w:hAnsiTheme="minorHAnsi" w:cs="Arial"/>
          <w:sz w:val="22"/>
          <w:szCs w:val="22"/>
          <w:lang w:bidi="hi-IN"/>
        </w:rPr>
        <w:t xml:space="preserve"> The Policy is meant for procurement of only goods produced and services rendered by MSMEs and not for any trading activities by them.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10</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bCs/>
          <w:sz w:val="22"/>
          <w:szCs w:val="22"/>
          <w:u w:val="single"/>
          <w:lang w:bidi="hi-IN"/>
        </w:rPr>
        <w:t>Validity of the contract / Quantities</w:t>
      </w:r>
      <w:r w:rsidRPr="0036161F">
        <w:rPr>
          <w:rFonts w:asciiTheme="minorHAnsi" w:eastAsia="Calibri" w:hAnsiTheme="minorHAnsi" w:cs="Arial"/>
          <w:b/>
          <w:bCs/>
          <w:sz w:val="22"/>
          <w:szCs w:val="22"/>
          <w:lang w:bidi="hi-IN"/>
        </w:rPr>
        <w:t>:</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lang w:bidi="hi-IN"/>
        </w:rPr>
        <w:t>The successful tenderer would be required to supply additional quantities over and above that indicated in the Purchase Order/ work order, if required, on the same rates and terms and conditions as per the contract.</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11. </w:t>
      </w:r>
      <w:r w:rsidRPr="0036161F">
        <w:rPr>
          <w:rFonts w:asciiTheme="minorHAnsi" w:eastAsia="Calibri" w:hAnsiTheme="minorHAnsi" w:cs="Arial"/>
          <w:b/>
          <w:bCs/>
          <w:sz w:val="22"/>
          <w:szCs w:val="22"/>
          <w:lang w:bidi="hi-IN"/>
        </w:rPr>
        <w:tab/>
      </w:r>
      <w:r w:rsidRPr="0036161F">
        <w:rPr>
          <w:rFonts w:asciiTheme="minorHAnsi" w:eastAsia="Calibri" w:hAnsiTheme="minorHAnsi" w:cs="Arial"/>
          <w:b/>
          <w:bCs/>
          <w:sz w:val="22"/>
          <w:szCs w:val="22"/>
          <w:u w:val="single"/>
          <w:lang w:bidi="hi-IN"/>
        </w:rPr>
        <w:t>Technical clarifications:</w:t>
      </w:r>
      <w:r w:rsidRPr="0036161F">
        <w:rPr>
          <w:rFonts w:asciiTheme="minorHAnsi" w:eastAsia="Calibri" w:hAnsiTheme="minorHAnsi" w:cs="Arial"/>
          <w:sz w:val="22"/>
          <w:szCs w:val="22"/>
          <w:lang w:bidi="hi-IN"/>
        </w:rPr>
        <w:t xml:space="preserve"> </w:t>
      </w:r>
    </w:p>
    <w:p w:rsidR="0036161F" w:rsidRPr="0036161F" w:rsidRDefault="0036161F" w:rsidP="0036161F">
      <w:pPr>
        <w:ind w:firstLine="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lang w:bidi="hi-IN"/>
        </w:rPr>
        <w:t>For any clarifications, please contact:</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Chief Engineer </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TEL.NO. 011-25607600, 25607664.</w:t>
      </w:r>
    </w:p>
    <w:p w:rsidR="0036161F" w:rsidRPr="0036161F" w:rsidRDefault="0036161F" w:rsidP="0036161F">
      <w:pPr>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lang w:bidi="hi-IN"/>
        </w:rPr>
        <w:t>12.</w:t>
      </w:r>
      <w:r w:rsidRPr="0036161F">
        <w:rPr>
          <w:rFonts w:asciiTheme="minorHAnsi" w:eastAsia="Calibri" w:hAnsiTheme="minorHAnsi" w:cs="Arial"/>
          <w:b/>
          <w:bCs/>
          <w:sz w:val="22"/>
          <w:szCs w:val="22"/>
          <w:lang w:bidi="hi-IN"/>
        </w:rPr>
        <w:tab/>
      </w:r>
      <w:r w:rsidRPr="0036161F">
        <w:rPr>
          <w:rFonts w:asciiTheme="minorHAnsi" w:eastAsia="Calibri" w:hAnsiTheme="minorHAnsi" w:cs="Arial"/>
          <w:b/>
          <w:bCs/>
          <w:sz w:val="22"/>
          <w:szCs w:val="22"/>
          <w:u w:val="single"/>
          <w:lang w:bidi="hi-IN"/>
        </w:rPr>
        <w:t>Penalties</w:t>
      </w:r>
      <w:r w:rsidRPr="0036161F">
        <w:rPr>
          <w:rFonts w:asciiTheme="minorHAnsi" w:eastAsia="Calibri" w:hAnsiTheme="minorHAnsi" w:cs="Arial"/>
          <w:b/>
          <w:bCs/>
          <w:sz w:val="22"/>
          <w:szCs w:val="22"/>
          <w:lang w:bidi="hi-IN"/>
        </w:rPr>
        <w:t>:</w:t>
      </w:r>
    </w:p>
    <w:p w:rsidR="0036161F" w:rsidRPr="0036161F" w:rsidRDefault="0036161F" w:rsidP="0036161F">
      <w:pPr>
        <w:ind w:left="720"/>
        <w:jc w:val="both"/>
        <w:rPr>
          <w:rFonts w:asciiTheme="minorHAnsi" w:eastAsia="Calibri" w:hAnsiTheme="minorHAnsi" w:cs="Mangal"/>
          <w:sz w:val="22"/>
          <w:szCs w:val="20"/>
          <w:lang w:bidi="hi-IN"/>
        </w:rPr>
      </w:pPr>
      <w:r w:rsidRPr="0036161F">
        <w:rPr>
          <w:rFonts w:asciiTheme="minorHAnsi" w:eastAsia="Calibri" w:hAnsiTheme="minorHAnsi" w:cs="Arial"/>
          <w:b/>
          <w:bCs/>
          <w:sz w:val="22"/>
          <w:szCs w:val="22"/>
          <w:u w:val="single"/>
          <w:lang w:bidi="hi-IN"/>
        </w:rPr>
        <w:t>Late delivery clause</w:t>
      </w:r>
      <w:r w:rsidRPr="0036161F">
        <w:rPr>
          <w:rFonts w:asciiTheme="minorHAnsi" w:eastAsia="Calibri" w:hAnsiTheme="minorHAnsi" w:cs="Arial"/>
          <w:b/>
          <w:bCs/>
          <w:sz w:val="22"/>
          <w:szCs w:val="22"/>
          <w:lang w:bidi="hi-IN"/>
        </w:rPr>
        <w:t>:</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bCs/>
          <w:sz w:val="22"/>
          <w:szCs w:val="22"/>
          <w:lang w:bidi="hi-IN"/>
        </w:rPr>
        <w:t xml:space="preserve">Timely delivery is the essence of the Contract. </w:t>
      </w:r>
      <w:r w:rsidRPr="0036161F">
        <w:rPr>
          <w:rFonts w:asciiTheme="minorHAnsi" w:eastAsia="Calibri" w:hAnsiTheme="minorHAnsi" w:cs="Arial"/>
          <w:sz w:val="22"/>
          <w:szCs w:val="22"/>
          <w:lang w:bidi="hi-IN"/>
        </w:rPr>
        <w:t xml:space="preserve"> In case of delay in deliveries, or not conforming to other terms, late delivery charges will be applicable </w:t>
      </w:r>
      <w:r w:rsidRPr="0036161F">
        <w:rPr>
          <w:rFonts w:asciiTheme="minorHAnsi" w:eastAsia="Calibri" w:hAnsiTheme="minorHAnsi" w:cs="Mangal"/>
          <w:sz w:val="22"/>
          <w:szCs w:val="20"/>
          <w:lang w:bidi="hi-IN"/>
        </w:rPr>
        <w:t>@ 1% per day subject to maximum of 10%  will be deducted from the bill on the value of the uncompleted of the work..</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u w:val="single"/>
          <w:lang w:bidi="hi-IN"/>
        </w:rPr>
        <w:t>Cost and Risk Purchases:</w:t>
      </w:r>
      <w:r w:rsidRPr="0036161F">
        <w:rPr>
          <w:rFonts w:asciiTheme="minorHAnsi" w:eastAsia="Calibri" w:hAnsiTheme="minorHAnsi" w:cs="Arial"/>
          <w:sz w:val="22"/>
          <w:szCs w:val="22"/>
          <w:lang w:bidi="hi-IN"/>
        </w:rPr>
        <w:t xml:space="preserve"> In case of delay in supply / non-delivery of material, on prescribed date / time, HCIL reserves the right to purchase the material from the alternate source at the ‘cost &amp; risk” of the supplier. The difference in cost for such purchases shall be recovered from the supplier. In case, ‘cost &amp; risk’ clause is not adhered to by the supplier, HCIL may cancel PO/ Contract without any liability on HCIL. </w:t>
      </w:r>
    </w:p>
    <w:p w:rsidR="0036161F" w:rsidRPr="0036161F" w:rsidRDefault="0036161F" w:rsidP="0036161F">
      <w:pPr>
        <w:spacing w:after="120"/>
        <w:ind w:left="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u w:val="single"/>
          <w:lang w:bidi="hi-IN"/>
        </w:rPr>
        <w:t>Rejection of Supplies</w:t>
      </w:r>
      <w:r w:rsidRPr="0036161F">
        <w:rPr>
          <w:rFonts w:asciiTheme="minorHAnsi" w:eastAsia="Calibri" w:hAnsiTheme="minorHAnsi" w:cs="Arial"/>
          <w:sz w:val="22"/>
          <w:szCs w:val="22"/>
          <w:lang w:bidi="hi-IN"/>
        </w:rPr>
        <w:t>: The supplies not matching the specifications / quality of material as given in the tender/ PO, the same may be rejected at the time of inspection and returned to the tenderer at their cost.  Such supplies shall be collected by the supplier and replaced free of charge within the same day.</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u w:val="single"/>
          <w:lang w:bidi="hi-IN"/>
        </w:rPr>
        <w:t xml:space="preserve">Liquidated damages : </w:t>
      </w:r>
      <w:r w:rsidRPr="0036161F">
        <w:rPr>
          <w:rFonts w:asciiTheme="minorHAnsi" w:eastAsia="Calibri" w:hAnsiTheme="minorHAnsi" w:cs="Arial"/>
          <w:sz w:val="22"/>
          <w:szCs w:val="22"/>
          <w:lang w:bidi="hi-IN"/>
        </w:rPr>
        <w:t xml:space="preserve">In case, material is not supplied as per requirement </w:t>
      </w:r>
      <w:r w:rsidRPr="0036161F">
        <w:rPr>
          <w:rFonts w:asciiTheme="minorHAnsi" w:eastAsia="Calibri" w:hAnsiTheme="minorHAnsi" w:cs="Arial"/>
          <w:b/>
          <w:bCs/>
          <w:sz w:val="22"/>
          <w:szCs w:val="22"/>
          <w:lang w:bidi="hi-IN"/>
        </w:rPr>
        <w:t xml:space="preserve">OR </w:t>
      </w:r>
      <w:r w:rsidRPr="0036161F">
        <w:rPr>
          <w:rFonts w:asciiTheme="minorHAnsi" w:eastAsia="Calibri" w:hAnsiTheme="minorHAnsi" w:cs="Arial"/>
          <w:sz w:val="22"/>
          <w:szCs w:val="22"/>
          <w:lang w:bidi="hi-IN"/>
        </w:rPr>
        <w:t>if rejected supplies are not replaced by the supplier on the same day OR if  “Cost and Risk Clause“ is not adhered to by the supplier , HCIL shall be at liberty to impose and recover the liquidated damages for the same at its discretion.</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sz w:val="22"/>
          <w:szCs w:val="22"/>
          <w:u w:val="single"/>
          <w:lang w:bidi="hi-IN"/>
        </w:rPr>
        <w:t>Recovery of damages:</w:t>
      </w:r>
      <w:r w:rsidRPr="0036161F">
        <w:rPr>
          <w:rFonts w:asciiTheme="minorHAnsi" w:eastAsia="Calibri" w:hAnsiTheme="minorHAnsi" w:cs="Arial"/>
          <w:sz w:val="22"/>
          <w:szCs w:val="22"/>
          <w:lang w:bidi="hi-IN"/>
        </w:rPr>
        <w:t xml:space="preserve">  Any demurrage charges shall be recovered by HCIL from SD/ PG/pending bills of the supplier. In case, recoverable amount falls short, the supplier shall be liable to pay the short amount to HCIL within the stipulated time.</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of recovery of demurrage charges from SD/PG, the supplier shall be required to make good the original amount of SD/PG equal to its original limit as it was before recovery WITHIN 15 days’ time from the date of getting intimation.</w:t>
      </w:r>
    </w:p>
    <w:p w:rsidR="0036161F" w:rsidRPr="0036161F" w:rsidRDefault="0036161F" w:rsidP="0036161F">
      <w:pPr>
        <w:ind w:left="720"/>
        <w:jc w:val="both"/>
        <w:rPr>
          <w:rFonts w:asciiTheme="minorHAnsi" w:eastAsia="Calibri" w:hAnsiTheme="minorHAnsi" w:cs="Arial"/>
          <w:b/>
          <w:bCs/>
          <w:sz w:val="22"/>
          <w:szCs w:val="22"/>
          <w:lang w:bidi="hi-IN"/>
        </w:rPr>
      </w:pPr>
      <w:r w:rsidRPr="0036161F">
        <w:rPr>
          <w:rFonts w:asciiTheme="minorHAnsi" w:eastAsia="Calibri" w:hAnsiTheme="minorHAnsi" w:cs="Arial"/>
          <w:b/>
          <w:bCs/>
          <w:sz w:val="22"/>
          <w:szCs w:val="22"/>
          <w:u w:val="single"/>
          <w:lang w:bidi="hi-IN"/>
        </w:rPr>
        <w:t>Indemnification:</w:t>
      </w:r>
      <w:r w:rsidRPr="0036161F">
        <w:rPr>
          <w:rFonts w:asciiTheme="minorHAnsi" w:eastAsia="Calibri" w:hAnsiTheme="minorHAnsi" w:cs="Arial"/>
          <w:b/>
          <w:bCs/>
          <w:sz w:val="22"/>
          <w:szCs w:val="22"/>
          <w:lang w:bidi="hi-IN"/>
        </w:rPr>
        <w:t xml:space="preserve"> </w:t>
      </w:r>
    </w:p>
    <w:p w:rsidR="0036161F" w:rsidRPr="0036161F" w:rsidRDefault="0036161F" w:rsidP="0036161F">
      <w:pPr>
        <w:numPr>
          <w:ilvl w:val="0"/>
          <w:numId w:val="31"/>
        </w:numPr>
        <w:spacing w:after="160" w:line="259" w:lineRule="auto"/>
        <w:contextualSpacing/>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Due to the failure of the contractor with the Acts/ Laws, the contractor shall indemnify and reimburse the amount payable by HCI on this account.</w:t>
      </w:r>
    </w:p>
    <w:p w:rsidR="0036161F" w:rsidRPr="0036161F" w:rsidRDefault="0036161F" w:rsidP="0036161F">
      <w:pPr>
        <w:numPr>
          <w:ilvl w:val="0"/>
          <w:numId w:val="31"/>
        </w:numPr>
        <w:spacing w:after="160" w:line="259" w:lineRule="auto"/>
        <w:contextualSpacing/>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contractor shall indemnify HCI from any direct or indirect losses suffered by HCI due to non-compliance on part of vendor/ contractor under GST Act, which may affect the GSTN Rating of HCI.</w:t>
      </w:r>
    </w:p>
    <w:p w:rsidR="0036161F" w:rsidRPr="0036161F" w:rsidRDefault="0036161F" w:rsidP="0036161F">
      <w:pPr>
        <w:numPr>
          <w:ilvl w:val="0"/>
          <w:numId w:val="31"/>
        </w:numPr>
        <w:spacing w:after="160" w:line="259" w:lineRule="auto"/>
        <w:contextualSpacing/>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In case of any non-compliance by the vendor/ contractor which results into losses of input Tax credit under GST Law to HCI, the vendor/ contractor shall pay HCI an amount equal to lost input tax credit along with interest / penalties or any other monetary loss suffered because of such non-compliance under GST Act.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13. </w:t>
      </w:r>
      <w:r w:rsidRPr="0036161F">
        <w:rPr>
          <w:rFonts w:asciiTheme="minorHAnsi" w:eastAsia="Calibri" w:hAnsiTheme="minorHAnsi" w:cs="Arial"/>
          <w:b/>
          <w:bCs/>
          <w:sz w:val="22"/>
          <w:szCs w:val="22"/>
          <w:lang w:bidi="hi-IN"/>
        </w:rPr>
        <w:tab/>
      </w:r>
      <w:r w:rsidRPr="0036161F">
        <w:rPr>
          <w:rFonts w:asciiTheme="minorHAnsi" w:eastAsia="Calibri" w:hAnsiTheme="minorHAnsi" w:cs="Arial"/>
          <w:b/>
          <w:bCs/>
          <w:sz w:val="22"/>
          <w:szCs w:val="22"/>
          <w:u w:val="single"/>
          <w:lang w:bidi="hi-IN"/>
        </w:rPr>
        <w:t>Self-certification of quality:</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13.1Successful tenderer shall have to inspect the material to be supplied at his end in conformance to the specifications laid down in the order.</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13.2The successful tenderer shall endorse on bill / challan of each supply that the material supplied is “fit for human consumption.</w:t>
      </w:r>
    </w:p>
    <w:p w:rsidR="0036161F" w:rsidRPr="0036161F" w:rsidRDefault="0036161F" w:rsidP="0036161F">
      <w:pPr>
        <w:jc w:val="both"/>
        <w:rPr>
          <w:rFonts w:asciiTheme="minorHAnsi" w:eastAsia="Calibri" w:hAnsiTheme="minorHAnsi" w:cs="Arial"/>
          <w:b/>
          <w:sz w:val="22"/>
          <w:szCs w:val="22"/>
          <w:lang w:bidi="hi-IN"/>
        </w:rPr>
      </w:pPr>
      <w:r w:rsidRPr="0036161F">
        <w:rPr>
          <w:rFonts w:asciiTheme="minorHAnsi" w:eastAsia="Calibri" w:hAnsiTheme="minorHAnsi" w:cs="Arial"/>
          <w:b/>
          <w:sz w:val="22"/>
          <w:szCs w:val="22"/>
          <w:lang w:bidi="hi-IN"/>
        </w:rPr>
        <w:t xml:space="preserve">14.       </w:t>
      </w:r>
      <w:r w:rsidRPr="0036161F">
        <w:rPr>
          <w:rFonts w:asciiTheme="minorHAnsi" w:eastAsia="Calibri" w:hAnsiTheme="minorHAnsi" w:cs="Arial"/>
          <w:b/>
          <w:sz w:val="22"/>
          <w:szCs w:val="22"/>
          <w:u w:val="single"/>
          <w:lang w:bidi="hi-IN"/>
        </w:rPr>
        <w:t>Exit Clause / Termination of Purchase Order(PO)/Contract</w:t>
      </w:r>
      <w:r w:rsidRPr="0036161F">
        <w:rPr>
          <w:rFonts w:asciiTheme="minorHAnsi" w:eastAsia="Calibri" w:hAnsiTheme="minorHAnsi" w:cs="Arial"/>
          <w:b/>
          <w:sz w:val="22"/>
          <w:szCs w:val="22"/>
          <w:lang w:bidi="hi-IN"/>
        </w:rPr>
        <w:t xml:space="preserve"> :</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The Purchase Order may be terminated under the following circumstances:</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14.1    ‘HCIL’ reserves the right to terminate the Contract / cancel the PO by giving one month written notice but without assigning any reason and without any liability on it.</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36161F" w:rsidRPr="0036161F" w:rsidRDefault="0036161F" w:rsidP="0036161F">
      <w:pPr>
        <w:ind w:left="720"/>
        <w:jc w:val="both"/>
        <w:rPr>
          <w:rFonts w:asciiTheme="minorHAnsi" w:eastAsia="Calibri" w:hAnsiTheme="minorHAnsi" w:cs="Arial"/>
          <w:b/>
          <w:sz w:val="22"/>
          <w:szCs w:val="22"/>
          <w:lang w:bidi="hi-IN"/>
        </w:rPr>
      </w:pPr>
      <w:r w:rsidRPr="0036161F">
        <w:rPr>
          <w:rFonts w:asciiTheme="minorHAnsi" w:eastAsia="Calibri" w:hAnsiTheme="minorHAnsi" w:cs="Arial"/>
          <w:sz w:val="22"/>
          <w:szCs w:val="22"/>
          <w:lang w:bidi="hi-IN"/>
        </w:rPr>
        <w:t xml:space="preserve">14.3 </w:t>
      </w:r>
      <w:r w:rsidRPr="0036161F">
        <w:rPr>
          <w:rFonts w:asciiTheme="minorHAnsi" w:eastAsia="Calibri" w:hAnsiTheme="minorHAnsi" w:cs="Arial"/>
          <w:b/>
          <w:sz w:val="22"/>
          <w:szCs w:val="22"/>
          <w:lang w:bidi="hi-IN"/>
        </w:rPr>
        <w:t>If there is a change in ‘HCIL’ requirement, the PO shall be terminated with one months’ advance notice but without any liability on ‘HCIL’.</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sz w:val="22"/>
          <w:szCs w:val="22"/>
          <w:lang w:bidi="hi-IN"/>
        </w:rPr>
        <w:t xml:space="preserve">15. </w:t>
      </w:r>
      <w:r w:rsidRPr="0036161F">
        <w:rPr>
          <w:rFonts w:asciiTheme="minorHAnsi" w:eastAsia="Calibri" w:hAnsiTheme="minorHAnsi" w:cs="Arial"/>
          <w:b/>
          <w:sz w:val="22"/>
          <w:szCs w:val="22"/>
          <w:lang w:bidi="hi-IN"/>
        </w:rPr>
        <w:tab/>
      </w:r>
      <w:r w:rsidRPr="0036161F">
        <w:rPr>
          <w:rFonts w:asciiTheme="minorHAnsi" w:eastAsia="Calibri" w:hAnsiTheme="minorHAnsi" w:cs="Arial"/>
          <w:b/>
          <w:bCs/>
          <w:sz w:val="22"/>
          <w:szCs w:val="22"/>
          <w:u w:val="single"/>
          <w:lang w:bidi="hi-IN"/>
        </w:rPr>
        <w:t xml:space="preserve">Agency Clause </w:t>
      </w:r>
      <w:r w:rsidRPr="0036161F">
        <w:rPr>
          <w:rFonts w:asciiTheme="minorHAnsi" w:eastAsia="Calibri" w:hAnsiTheme="minorHAnsi" w:cs="Arial"/>
          <w:b/>
          <w:sz w:val="22"/>
          <w:szCs w:val="22"/>
          <w:lang w:bidi="hi-IN"/>
        </w:rPr>
        <w:t>:</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15.1 The bids would be accepted from the Principals/ OEMs /from duly Authorized distributor / Dealer/ Service Centers rendering similar services.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15.2</w:t>
      </w:r>
      <w:r w:rsidRPr="0036161F">
        <w:rPr>
          <w:rFonts w:asciiTheme="minorHAnsi" w:eastAsia="Calibri" w:hAnsiTheme="minorHAnsi" w:cs="Arial"/>
          <w:sz w:val="22"/>
          <w:szCs w:val="22"/>
          <w:lang w:bidi="hi-IN"/>
        </w:rPr>
        <w:tab/>
        <w:t xml:space="preserve">‘HCIL’ will entertain bids </w:t>
      </w:r>
      <w:r w:rsidRPr="0036161F">
        <w:rPr>
          <w:rFonts w:asciiTheme="minorHAnsi" w:eastAsia="Calibri" w:hAnsiTheme="minorHAnsi" w:cs="Arial"/>
          <w:b/>
          <w:sz w:val="22"/>
          <w:szCs w:val="22"/>
          <w:lang w:bidi="hi-IN"/>
        </w:rPr>
        <w:t>either from</w:t>
      </w:r>
      <w:r w:rsidRPr="0036161F">
        <w:rPr>
          <w:rFonts w:asciiTheme="minorHAnsi" w:eastAsia="Calibri" w:hAnsiTheme="minorHAnsi" w:cs="Arial"/>
          <w:sz w:val="22"/>
          <w:szCs w:val="22"/>
          <w:lang w:bidi="hi-IN"/>
        </w:rPr>
        <w:t xml:space="preserve"> the Principal/OEMs or from an Authorized Distributor/ Dealer duly authorized by the Principals/OEMs or Service Centers rendering similar services. In case, bids are received from both i.e. from the Principal and from his authorized distributor/dealer, only the bid received from the Principal would be entertained.</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16.</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Delivery of Right Quantities &amp; Quality of the Material</w:t>
      </w:r>
      <w:r w:rsidRPr="0036161F">
        <w:rPr>
          <w:rFonts w:asciiTheme="minorHAnsi" w:eastAsia="Calibri" w:hAnsiTheme="minorHAnsi" w:cs="Arial"/>
          <w:b/>
          <w:sz w:val="22"/>
          <w:szCs w:val="22"/>
          <w:lang w:bidi="hi-IN"/>
        </w:rPr>
        <w:t xml:space="preserve"> :</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b/>
          <w:bCs/>
          <w:sz w:val="22"/>
          <w:szCs w:val="22"/>
          <w:lang w:bidi="hi-IN"/>
        </w:rPr>
      </w:pPr>
      <w:r w:rsidRPr="0036161F">
        <w:rPr>
          <w:rFonts w:asciiTheme="minorHAnsi" w:eastAsia="Calibri" w:hAnsiTheme="minorHAnsi" w:cs="Arial"/>
          <w:sz w:val="22"/>
          <w:szCs w:val="22"/>
          <w:lang w:bidi="hi-IN"/>
        </w:rPr>
        <w:t xml:space="preserve">16.1The tenderer shall be required to deliver the </w:t>
      </w:r>
      <w:r w:rsidRPr="0036161F">
        <w:rPr>
          <w:rFonts w:asciiTheme="minorHAnsi" w:eastAsia="Calibri" w:hAnsiTheme="minorHAnsi" w:cs="Arial"/>
          <w:b/>
          <w:bCs/>
          <w:sz w:val="22"/>
          <w:szCs w:val="22"/>
          <w:lang w:bidi="hi-IN"/>
        </w:rPr>
        <w:t xml:space="preserve">Material </w:t>
      </w:r>
      <w:r w:rsidRPr="0036161F">
        <w:rPr>
          <w:rFonts w:asciiTheme="minorHAnsi" w:eastAsia="Calibri" w:hAnsiTheme="minorHAnsi" w:cs="Arial"/>
          <w:sz w:val="22"/>
          <w:szCs w:val="22"/>
          <w:lang w:bidi="hi-IN"/>
        </w:rPr>
        <w:t>at Centaur Hotel /Chefair Flight Catering  at IGI Airport,  New Delhi – 110 037 on as and when required basis as per the instructions from Stores Department</w:t>
      </w:r>
      <w:r w:rsidRPr="0036161F">
        <w:rPr>
          <w:rFonts w:asciiTheme="minorHAnsi" w:eastAsia="Calibri" w:hAnsiTheme="minorHAnsi" w:cs="Arial"/>
          <w:b/>
          <w:bCs/>
          <w:sz w:val="22"/>
          <w:szCs w:val="22"/>
          <w:lang w:bidi="hi-IN"/>
        </w:rPr>
        <w:t xml:space="preserve">. </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17</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Rejection Of Tender:</w:t>
      </w:r>
      <w:r w:rsidRPr="0036161F">
        <w:rPr>
          <w:rFonts w:asciiTheme="minorHAnsi" w:eastAsia="Calibri" w:hAnsiTheme="minorHAnsi" w:cs="Arial"/>
          <w:sz w:val="22"/>
          <w:szCs w:val="22"/>
          <w:lang w:bidi="hi-IN"/>
        </w:rPr>
        <w:t xml:space="preserve"> Bids may be rejected, based on any one of the following reasons Receipt of offers by fax / email.</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Receipt of offers in an unsealed/open envelope.</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Receipt of offers in an unsigned form.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Tenders received without EMD (without valid proof of exemption) and receipt of EMD in any other form as mentioned in the tender.</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Receipt of offers after the due date and time of the tender.</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Non- compliance of Technical parameters.</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Non acceptance of General Terms and Conditions of the tender.</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the tender offer is conditional.</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In case price bid is also submitted in the envelope of technical bid.</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18.</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Award of PO/Contract</w:t>
      </w:r>
      <w:r w:rsidRPr="0036161F">
        <w:rPr>
          <w:rFonts w:asciiTheme="minorHAnsi" w:eastAsia="Calibri" w:hAnsiTheme="minorHAnsi" w:cs="Arial"/>
          <w:sz w:val="22"/>
          <w:szCs w:val="22"/>
          <w:lang w:bidi="hi-IN"/>
        </w:rPr>
        <w:t xml:space="preserve"> :  The purchase order / Work Order / contract shall be awarded to the successful Bidder  who had quoted L-1 Rates based on net landed cost to HCIL. </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19</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sz w:val="22"/>
          <w:szCs w:val="22"/>
          <w:u w:val="single"/>
          <w:lang w:bidi="hi-IN"/>
        </w:rPr>
        <w:t>Status/ Type  Of The Tenderer</w:t>
      </w:r>
      <w:r w:rsidRPr="0036161F">
        <w:rPr>
          <w:rFonts w:asciiTheme="minorHAnsi" w:eastAsia="Calibri" w:hAnsiTheme="minorHAnsi" w:cs="Arial"/>
          <w:b/>
          <w:sz w:val="22"/>
          <w:szCs w:val="22"/>
          <w:lang w:bidi="hi-IN"/>
        </w:rPr>
        <w:t>:</w:t>
      </w:r>
      <w:r w:rsidRPr="0036161F">
        <w:rPr>
          <w:rFonts w:asciiTheme="minorHAnsi" w:eastAsia="Calibri" w:hAnsiTheme="minorHAnsi" w:cs="Arial"/>
          <w:sz w:val="22"/>
          <w:szCs w:val="22"/>
          <w:lang w:bidi="hi-IN"/>
        </w:rPr>
        <w:t xml:space="preserve"> The Tenderer has to mention in the Technical Bid Form Part A about his status i.e. whether they are applying as Principal or their authorized distributors/ dealer Or  Service Center providing similar services and has to submit the documents as per status. The offer of middlemen and those who are not in the line will not be entertained. </w:t>
      </w:r>
    </w:p>
    <w:p w:rsidR="0036161F" w:rsidRPr="0036161F" w:rsidRDefault="0036161F" w:rsidP="0036161F">
      <w:pPr>
        <w:ind w:left="720" w:hanging="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20</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b/>
          <w:bCs/>
          <w:sz w:val="22"/>
          <w:szCs w:val="22"/>
          <w:u w:val="single"/>
          <w:lang w:bidi="hi-IN"/>
        </w:rPr>
        <w:t xml:space="preserve">Discrepancies/ errors: </w:t>
      </w:r>
      <w:r w:rsidRPr="0036161F">
        <w:rPr>
          <w:rFonts w:asciiTheme="minorHAnsi" w:eastAsia="Calibri" w:hAnsiTheme="minorHAnsi" w:cs="Arial"/>
          <w:sz w:val="22"/>
          <w:szCs w:val="22"/>
          <w:lang w:bidi="hi-IN"/>
        </w:rPr>
        <w:t xml:space="preserve"> </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a) </w:t>
      </w:r>
      <w:r w:rsidRPr="0036161F">
        <w:rPr>
          <w:rFonts w:asciiTheme="minorHAnsi" w:eastAsia="Calibri" w:hAnsiTheme="minorHAnsi" w:cs="Arial"/>
          <w:sz w:val="22"/>
          <w:szCs w:val="22"/>
          <w:lang w:bidi="hi-IN"/>
        </w:rPr>
        <w:t>If there are varying or conflicting provisions made in any one document forming part of the contract, the Accepting Authority shall be the deciding authority with regard to the intention of the document.</w:t>
      </w:r>
    </w:p>
    <w:p w:rsidR="0036161F" w:rsidRPr="0036161F" w:rsidRDefault="0036161F" w:rsidP="0036161F">
      <w:pPr>
        <w:spacing w:after="120"/>
        <w:ind w:left="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b) </w:t>
      </w:r>
      <w:r w:rsidRPr="0036161F">
        <w:rPr>
          <w:rFonts w:asciiTheme="minorHAnsi" w:eastAsia="Calibri" w:hAnsiTheme="minorHAnsi" w:cs="Arial"/>
          <w:sz w:val="22"/>
          <w:szCs w:val="22"/>
          <w:lang w:bidi="hi-IN"/>
        </w:rPr>
        <w:t>Any error in description, quantity or rate in schedule of quantities or any other omission there from shall not vitiate the contract or release the contractor from the execution of the whole or any part of the works comprised therein according to drawings/ specifications or from any of his obligations under the contract.</w:t>
      </w:r>
      <w:r w:rsidRPr="0036161F">
        <w:rPr>
          <w:rFonts w:asciiTheme="minorHAnsi" w:eastAsia="Calibri" w:hAnsiTheme="minorHAnsi" w:cs="Arial"/>
          <w:b/>
          <w:bCs/>
          <w:sz w:val="22"/>
          <w:szCs w:val="22"/>
          <w:lang w:bidi="hi-IN"/>
        </w:rPr>
        <w:tab/>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21.</w:t>
      </w:r>
      <w:r w:rsidRPr="0036161F">
        <w:rPr>
          <w:rFonts w:asciiTheme="minorHAnsi" w:eastAsia="Calibri" w:hAnsiTheme="minorHAnsi" w:cs="Arial"/>
          <w:sz w:val="22"/>
          <w:szCs w:val="22"/>
          <w:lang w:bidi="hi-IN"/>
        </w:rPr>
        <w:t xml:space="preserve"> </w:t>
      </w:r>
      <w:r w:rsidRPr="0036161F">
        <w:rPr>
          <w:rFonts w:asciiTheme="minorHAnsi" w:eastAsia="Calibri" w:hAnsiTheme="minorHAnsi" w:cs="Arial"/>
          <w:sz w:val="22"/>
          <w:szCs w:val="22"/>
          <w:lang w:bidi="hi-IN"/>
        </w:rPr>
        <w:tab/>
      </w:r>
      <w:r w:rsidRPr="0036161F">
        <w:rPr>
          <w:rFonts w:asciiTheme="minorHAnsi" w:eastAsia="Calibri" w:hAnsiTheme="minorHAnsi" w:cs="Arial"/>
          <w:b/>
          <w:bCs/>
          <w:sz w:val="22"/>
          <w:szCs w:val="22"/>
          <w:u w:val="single"/>
          <w:lang w:bidi="hi-IN"/>
        </w:rPr>
        <w:t>Settlement of Disputes</w:t>
      </w:r>
      <w:r w:rsidRPr="0036161F">
        <w:rPr>
          <w:rFonts w:asciiTheme="minorHAnsi" w:eastAsia="Calibri" w:hAnsiTheme="minorHAnsi" w:cs="Arial"/>
          <w:b/>
          <w:bCs/>
          <w:sz w:val="22"/>
          <w:szCs w:val="22"/>
          <w:lang w:bidi="hi-IN"/>
        </w:rPr>
        <w:t>:</w:t>
      </w:r>
    </w:p>
    <w:p w:rsidR="0036161F" w:rsidRPr="0036161F" w:rsidRDefault="0036161F" w:rsidP="0036161F">
      <w:pPr>
        <w:ind w:left="720"/>
        <w:jc w:val="both"/>
        <w:rPr>
          <w:rFonts w:asciiTheme="minorHAnsi" w:eastAsia="Calibri" w:hAnsiTheme="minorHAnsi" w:cs="Arial"/>
          <w:sz w:val="22"/>
          <w:szCs w:val="22"/>
          <w:lang w:bidi="hi-IN"/>
        </w:rPr>
      </w:pPr>
      <w:r w:rsidRPr="0036161F">
        <w:rPr>
          <w:rFonts w:asciiTheme="minorHAnsi" w:eastAsia="Calibri" w:hAnsiTheme="minorHAnsi" w:cs="Arial"/>
          <w:sz w:val="22"/>
          <w:szCs w:val="22"/>
          <w:lang w:bidi="hi-IN"/>
        </w:rPr>
        <w:t xml:space="preserve">20.1   </w:t>
      </w:r>
      <w:r w:rsidRPr="0036161F">
        <w:rPr>
          <w:rFonts w:asciiTheme="minorHAnsi" w:eastAsia="Calibri" w:hAnsiTheme="minorHAnsi" w:cs="Arial"/>
          <w:b/>
          <w:sz w:val="22"/>
          <w:szCs w:val="22"/>
          <w:lang w:bidi="hi-IN"/>
        </w:rPr>
        <w:t xml:space="preserve">Arbitration: </w:t>
      </w:r>
      <w:r w:rsidRPr="0036161F">
        <w:rPr>
          <w:rFonts w:asciiTheme="minorHAnsi" w:eastAsia="Calibri" w:hAnsiTheme="minorHAnsi" w:cs="Arial"/>
          <w:sz w:val="22"/>
          <w:szCs w:val="22"/>
          <w:lang w:bidi="hi-IN"/>
        </w:rPr>
        <w:t>Any dispute or difference whatsoever arising between the parties out of or relating to the construction, interpretation, application, meaning, scope, operation or effect of this contract or the validity or the breach thereof, shall be referred to CEO-HCI for appointment of sole arbitrator as per the provisions of the arbitration and Conciliation Act, 1996 as amended from time to time. The sole arbitrator so appointed shall not have any direct or indirect of any past or present relationship or interest in any of the parties The arbitration proceedings shall be held in Delhi for settlement and the award made in pursuance thereof shall be binding on the parties.</w:t>
      </w:r>
    </w:p>
    <w:p w:rsidR="0036161F" w:rsidRPr="0036161F" w:rsidRDefault="0036161F" w:rsidP="0036161F">
      <w:pPr>
        <w:ind w:firstLine="720"/>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20.2    Jurisdiction</w:t>
      </w:r>
      <w:r w:rsidRPr="0036161F">
        <w:rPr>
          <w:rFonts w:asciiTheme="minorHAnsi" w:eastAsia="Calibri" w:hAnsiTheme="minorHAnsi" w:cs="Arial"/>
          <w:sz w:val="22"/>
          <w:szCs w:val="22"/>
          <w:lang w:bidi="hi-IN"/>
        </w:rPr>
        <w:t xml:space="preserve">: Any dispute whatsoever shall be subject to within the jurisdiction of </w:t>
      </w:r>
    </w:p>
    <w:p w:rsidR="0036161F" w:rsidRPr="0036161F" w:rsidRDefault="0036161F" w:rsidP="0036161F">
      <w:pPr>
        <w:jc w:val="both"/>
        <w:rPr>
          <w:rFonts w:asciiTheme="minorHAnsi" w:eastAsia="Calibri" w:hAnsiTheme="minorHAnsi" w:cs="Arial"/>
          <w:sz w:val="22"/>
          <w:szCs w:val="22"/>
          <w:lang w:bidi="hi-IN"/>
        </w:rPr>
      </w:pPr>
      <w:r w:rsidRPr="0036161F">
        <w:rPr>
          <w:rFonts w:asciiTheme="minorHAnsi" w:eastAsia="Calibri" w:hAnsiTheme="minorHAnsi" w:cs="Arial"/>
          <w:b/>
          <w:bCs/>
          <w:sz w:val="22"/>
          <w:szCs w:val="22"/>
          <w:lang w:bidi="hi-IN"/>
        </w:rPr>
        <w:t xml:space="preserve">            </w:t>
      </w:r>
      <w:r w:rsidRPr="0036161F">
        <w:rPr>
          <w:rFonts w:asciiTheme="minorHAnsi" w:eastAsia="Calibri" w:hAnsiTheme="minorHAnsi" w:cs="Arial"/>
          <w:sz w:val="22"/>
          <w:szCs w:val="22"/>
          <w:lang w:bidi="hi-IN"/>
        </w:rPr>
        <w:t>New Delhi /Delhi Courts only.</w:t>
      </w:r>
    </w:p>
    <w:p w:rsidR="00B309A4" w:rsidRDefault="0036161F" w:rsidP="00CE093F">
      <w:pPr>
        <w:spacing w:after="200" w:line="276" w:lineRule="auto"/>
        <w:rPr>
          <w:rFonts w:asciiTheme="minorHAnsi" w:eastAsia="Dotum" w:hAnsiTheme="minorHAnsi" w:cstheme="minorHAnsi"/>
          <w:spacing w:val="15"/>
          <w:lang w:val="en-IN"/>
        </w:rPr>
      </w:pPr>
      <w:r>
        <w:rPr>
          <w:rFonts w:asciiTheme="minorHAnsi" w:eastAsia="Dotum" w:hAnsiTheme="minorHAnsi" w:cstheme="minorHAnsi"/>
          <w:spacing w:val="15"/>
          <w:lang w:val="en-IN"/>
        </w:rPr>
        <w:t xml:space="preserve"> </w:t>
      </w:r>
    </w:p>
    <w:p w:rsidR="00B309A4" w:rsidRDefault="00B309A4" w:rsidP="00CE093F">
      <w:pPr>
        <w:spacing w:after="200" w:line="276" w:lineRule="auto"/>
        <w:rPr>
          <w:rFonts w:asciiTheme="minorHAnsi" w:eastAsia="Dotum" w:hAnsiTheme="minorHAnsi" w:cstheme="minorHAnsi"/>
          <w:spacing w:val="15"/>
          <w:lang w:val="en-IN"/>
        </w:rPr>
      </w:pPr>
    </w:p>
    <w:p w:rsidR="00B309A4" w:rsidRDefault="00B309A4" w:rsidP="00CE093F">
      <w:pPr>
        <w:spacing w:after="200" w:line="276" w:lineRule="auto"/>
        <w:rPr>
          <w:rFonts w:asciiTheme="minorHAnsi" w:eastAsia="Dotum" w:hAnsiTheme="minorHAnsi" w:cstheme="minorHAnsi"/>
          <w:spacing w:val="15"/>
          <w:lang w:val="en-IN"/>
        </w:rPr>
      </w:pPr>
    </w:p>
    <w:p w:rsidR="00B309A4" w:rsidRDefault="00B309A4" w:rsidP="00CE093F">
      <w:pPr>
        <w:spacing w:after="200" w:line="276" w:lineRule="auto"/>
        <w:rPr>
          <w:rFonts w:asciiTheme="minorHAnsi" w:eastAsia="Dotum" w:hAnsiTheme="minorHAnsi" w:cstheme="minorHAnsi"/>
          <w:spacing w:val="15"/>
          <w:lang w:val="en-IN"/>
        </w:rPr>
      </w:pPr>
    </w:p>
    <w:p w:rsidR="00B309A4" w:rsidRDefault="00B309A4" w:rsidP="00CE093F">
      <w:pPr>
        <w:spacing w:after="200" w:line="276" w:lineRule="auto"/>
        <w:rPr>
          <w:rFonts w:asciiTheme="minorHAnsi" w:eastAsia="Dotum" w:hAnsiTheme="minorHAnsi" w:cstheme="minorHAnsi"/>
          <w:spacing w:val="15"/>
          <w:lang w:val="en-IN"/>
        </w:rPr>
      </w:pPr>
    </w:p>
    <w:p w:rsidR="00017E14" w:rsidRPr="00BB0510" w:rsidRDefault="00017E14" w:rsidP="00017E14">
      <w:pPr>
        <w:ind w:firstLine="720"/>
        <w:rPr>
          <w:rFonts w:ascii="Arial" w:hAnsi="Arial" w:cs="Arial"/>
          <w:b/>
          <w:color w:val="000000" w:themeColor="text1"/>
        </w:rPr>
      </w:pPr>
      <w:r w:rsidRPr="00BB0510">
        <w:rPr>
          <w:rFonts w:ascii="Arial" w:hAnsi="Arial" w:cs="Arial"/>
          <w:b/>
          <w:color w:val="000000" w:themeColor="text1"/>
        </w:rPr>
        <w:t xml:space="preserve">                    HOTEL CORPORATION OF INDIA LTD.</w:t>
      </w:r>
    </w:p>
    <w:p w:rsidR="00017E14" w:rsidRPr="00BB0510" w:rsidRDefault="00017E14" w:rsidP="00017E14">
      <w:pPr>
        <w:ind w:hanging="810"/>
        <w:rPr>
          <w:rFonts w:ascii="Arial" w:hAnsi="Arial" w:cs="Arial"/>
          <w:b/>
          <w:bCs/>
          <w:color w:val="000000" w:themeColor="text1"/>
        </w:rPr>
      </w:pPr>
      <w:r w:rsidRPr="00BB0510">
        <w:rPr>
          <w:rFonts w:ascii="Arial" w:hAnsi="Arial" w:cs="Arial"/>
          <w:b/>
          <w:bCs/>
          <w:color w:val="000000" w:themeColor="text1"/>
        </w:rPr>
        <w:t xml:space="preserve">                                                           Centaur Hotel, IGI Airport,</w:t>
      </w:r>
    </w:p>
    <w:p w:rsidR="00017E14" w:rsidRPr="00BB0510" w:rsidRDefault="00017E14" w:rsidP="00017E14">
      <w:pPr>
        <w:ind w:hanging="270"/>
        <w:rPr>
          <w:rFonts w:ascii="Arial" w:hAnsi="Arial" w:cs="Arial"/>
          <w:b/>
          <w:bCs/>
          <w:color w:val="000000" w:themeColor="text1"/>
        </w:rPr>
      </w:pPr>
      <w:r w:rsidRPr="00BB0510">
        <w:rPr>
          <w:rFonts w:ascii="Arial" w:hAnsi="Arial" w:cs="Arial"/>
          <w:b/>
          <w:bCs/>
          <w:color w:val="000000" w:themeColor="text1"/>
        </w:rPr>
        <w:t xml:space="preserve">                                                          New Delhi-110 037.                         Annexure-II</w:t>
      </w:r>
    </w:p>
    <w:p w:rsidR="00017E14" w:rsidRPr="00BB0510" w:rsidRDefault="00017E14" w:rsidP="00017E14">
      <w:pPr>
        <w:ind w:right="-720" w:hanging="810"/>
        <w:rPr>
          <w:rFonts w:ascii="Arial" w:hAnsi="Arial" w:cs="Arial"/>
          <w:b/>
          <w:bCs/>
          <w:color w:val="000000" w:themeColor="text1"/>
          <w:u w:val="single"/>
        </w:rPr>
      </w:pPr>
    </w:p>
    <w:p w:rsidR="00017E14" w:rsidRPr="00BB0510" w:rsidRDefault="00017E14" w:rsidP="00017E14">
      <w:pPr>
        <w:rPr>
          <w:rFonts w:ascii="Arial" w:eastAsia="Dotum" w:hAnsi="Arial" w:cs="Arial"/>
          <w:color w:val="000000" w:themeColor="text1"/>
          <w:spacing w:val="15"/>
          <w:lang w:val="en-IN"/>
        </w:rPr>
      </w:pPr>
      <w:r w:rsidRPr="00BB0510">
        <w:rPr>
          <w:rFonts w:ascii="Arial" w:eastAsia="Dotum" w:hAnsi="Arial" w:cs="Arial"/>
          <w:color w:val="000000" w:themeColor="text1"/>
          <w:spacing w:val="15"/>
          <w:lang w:val="en-IN"/>
        </w:rPr>
        <w:t>Tender No. DEL/04/2023           Dated: 17.02.2023       Due Date: 1</w:t>
      </w:r>
      <w:r w:rsidR="001856AC" w:rsidRPr="00BB0510">
        <w:rPr>
          <w:rFonts w:ascii="Arial" w:eastAsia="Dotum" w:hAnsi="Arial" w:cs="Arial"/>
          <w:color w:val="000000" w:themeColor="text1"/>
          <w:spacing w:val="15"/>
          <w:lang w:val="en-IN"/>
        </w:rPr>
        <w:t>0</w:t>
      </w:r>
      <w:r w:rsidRPr="00BB0510">
        <w:rPr>
          <w:rFonts w:ascii="Arial" w:eastAsia="Dotum" w:hAnsi="Arial" w:cs="Arial"/>
          <w:color w:val="000000" w:themeColor="text1"/>
          <w:spacing w:val="15"/>
          <w:lang w:val="en-IN"/>
        </w:rPr>
        <w:t>.03.2023</w:t>
      </w:r>
    </w:p>
    <w:p w:rsidR="00017E14" w:rsidRPr="00BB0510" w:rsidRDefault="00017E14" w:rsidP="00017E14">
      <w:pPr>
        <w:rPr>
          <w:rFonts w:ascii="Arial" w:eastAsia="Dotum" w:hAnsi="Arial" w:cs="Arial"/>
          <w:color w:val="000000" w:themeColor="text1"/>
          <w:spacing w:val="15"/>
          <w:lang w:val="en-IN"/>
        </w:rPr>
      </w:pPr>
    </w:p>
    <w:p w:rsidR="00017E14" w:rsidRPr="0019316F" w:rsidRDefault="00017E14" w:rsidP="0019316F">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 Repairing of AC plant</w:t>
      </w:r>
      <w:r w:rsidRPr="00CE093F">
        <w:rPr>
          <w:rFonts w:asciiTheme="minorHAnsi" w:eastAsia="Dotum" w:hAnsiTheme="minorHAnsi" w:cstheme="minorHAnsi"/>
          <w:b/>
          <w:spacing w:val="15"/>
          <w:lang w:val="en-IN"/>
        </w:rPr>
        <w:t xml:space="preserve">, Make-York, MAX (Model No. YRWCWCT3555C) and </w:t>
      </w:r>
      <w:r w:rsidRPr="00CE093F">
        <w:rPr>
          <w:rFonts w:asciiTheme="minorHAnsi" w:eastAsiaTheme="majorEastAsia" w:hAnsiTheme="minorHAnsi" w:cstheme="minorHAnsi"/>
          <w:b/>
          <w:spacing w:val="15"/>
          <w:lang w:val="en-IN"/>
        </w:rPr>
        <w:t xml:space="preserve">Replacement of old defunct 350 TR FRP rectangular shapes 2 sell cooling tower at CHDA/CFCD.   </w:t>
      </w:r>
      <w:r>
        <w:rPr>
          <w:rFonts w:asciiTheme="minorHAnsi" w:eastAsiaTheme="majorEastAsia" w:hAnsiTheme="minorHAnsi" w:cstheme="minorHAnsi"/>
          <w:b/>
          <w:spacing w:val="15"/>
          <w:lang w:val="en-IN"/>
        </w:rPr>
        <w:t xml:space="preserve">                             </w:t>
      </w:r>
      <w:r w:rsidRPr="00CF7C89">
        <w:rPr>
          <w:rFonts w:ascii="Arial" w:hAnsi="Arial" w:cs="Arial"/>
          <w:b/>
        </w:rPr>
        <w:t xml:space="preserve">                             </w:t>
      </w:r>
    </w:p>
    <w:p w:rsidR="00017E14" w:rsidRPr="00CF7C89" w:rsidRDefault="00017E14" w:rsidP="00017E14">
      <w:pPr>
        <w:ind w:right="-720" w:hanging="810"/>
        <w:rPr>
          <w:rFonts w:ascii="Arial" w:hAnsi="Arial" w:cs="Arial"/>
          <w:b/>
          <w:bCs/>
          <w:u w:val="single"/>
        </w:rPr>
      </w:pPr>
    </w:p>
    <w:p w:rsidR="00017E14" w:rsidRPr="00D53B13" w:rsidRDefault="00017E14" w:rsidP="00017E14">
      <w:pPr>
        <w:ind w:right="-720"/>
        <w:rPr>
          <w:rFonts w:asciiTheme="minorHAnsi" w:hAnsiTheme="minorHAnsi" w:cs="Arial"/>
          <w:b/>
          <w:bCs/>
          <w:u w:val="single"/>
        </w:rPr>
      </w:pPr>
      <w:r w:rsidRPr="00D53B13">
        <w:rPr>
          <w:rFonts w:asciiTheme="minorHAnsi" w:hAnsiTheme="minorHAnsi" w:cs="Arial"/>
          <w:b/>
          <w:bCs/>
          <w:u w:val="single"/>
        </w:rPr>
        <w:t>C E R T I F I C A T E FOR UNCONDITIONAL ACCEPTANCE OF TERMS &amp; CONDITIONS OF THE TENDER (TO BE SUBMITTED WITH TECHNICAL BID- PART A) ON TENDERER’S LETTER HEAD)</w:t>
      </w:r>
    </w:p>
    <w:p w:rsidR="00017E14" w:rsidRPr="00D53B13" w:rsidRDefault="00017E14" w:rsidP="00017E14">
      <w:pPr>
        <w:ind w:right="-720" w:hanging="810"/>
        <w:rPr>
          <w:rFonts w:asciiTheme="minorHAnsi" w:hAnsiTheme="minorHAnsi" w:cs="Arial"/>
          <w:b/>
          <w:bCs/>
          <w:u w:val="single"/>
        </w:rPr>
      </w:pPr>
    </w:p>
    <w:p w:rsidR="00017E14" w:rsidRPr="00D53B13" w:rsidRDefault="00017E14" w:rsidP="00017E14">
      <w:pPr>
        <w:ind w:right="-720" w:hanging="810"/>
        <w:rPr>
          <w:rFonts w:asciiTheme="minorHAnsi" w:hAnsiTheme="minorHAnsi" w:cs="Arial"/>
          <w:b/>
          <w:bCs/>
          <w:u w:val="single"/>
        </w:rPr>
      </w:pP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To,</w:t>
      </w:r>
    </w:p>
    <w:p w:rsidR="00017E14" w:rsidRPr="00D53B13" w:rsidRDefault="00017E14" w:rsidP="00017E14">
      <w:pPr>
        <w:ind w:right="-720" w:hanging="810"/>
        <w:rPr>
          <w:rFonts w:asciiTheme="minorHAnsi" w:hAnsiTheme="minorHAnsi" w:cs="Arial"/>
        </w:rPr>
      </w:pP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Sr. Manager – Purchase,</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Corporate Purchase Section,</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Hotel Corporation of India Ltd,</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Centaur Hotel,IGI Airport</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r w:rsidRPr="00D53B13">
        <w:rPr>
          <w:rFonts w:asciiTheme="minorHAnsi" w:hAnsiTheme="minorHAnsi" w:cs="Arial"/>
          <w:u w:val="single"/>
        </w:rPr>
        <w:t>NEW DELHI-110037.</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w:t>
      </w: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Dated:</w:t>
      </w:r>
    </w:p>
    <w:p w:rsidR="00017E14" w:rsidRPr="00D53B13" w:rsidRDefault="00017E14" w:rsidP="00017E14">
      <w:pPr>
        <w:ind w:right="-720" w:hanging="810"/>
        <w:rPr>
          <w:rFonts w:asciiTheme="minorHAnsi" w:hAnsiTheme="minorHAnsi" w:cs="Arial"/>
        </w:rPr>
      </w:pPr>
    </w:p>
    <w:p w:rsidR="00017E14" w:rsidRPr="00D53B13" w:rsidRDefault="00017E14" w:rsidP="00017E14">
      <w:pPr>
        <w:ind w:right="-720" w:hanging="810"/>
        <w:rPr>
          <w:rFonts w:asciiTheme="minorHAnsi" w:hAnsiTheme="minorHAnsi" w:cs="Arial"/>
        </w:rPr>
      </w:pPr>
      <w:r w:rsidRPr="00D53B13">
        <w:rPr>
          <w:rFonts w:asciiTheme="minorHAnsi" w:hAnsiTheme="minorHAnsi" w:cs="Arial"/>
        </w:rPr>
        <w:t xml:space="preserve">            Sir,</w:t>
      </w:r>
    </w:p>
    <w:p w:rsidR="00017E14" w:rsidRPr="00D53B13" w:rsidRDefault="00017E14" w:rsidP="00017E14">
      <w:pPr>
        <w:ind w:right="-720" w:hanging="810"/>
        <w:rPr>
          <w:rFonts w:asciiTheme="minorHAnsi" w:hAnsiTheme="minorHAnsi" w:cs="Arial"/>
        </w:rPr>
      </w:pPr>
    </w:p>
    <w:p w:rsidR="00017E14" w:rsidRPr="00285695" w:rsidRDefault="00285695" w:rsidP="00285695">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 Repairing of AC plant</w:t>
      </w:r>
      <w:r w:rsidRPr="00CE093F">
        <w:rPr>
          <w:rFonts w:asciiTheme="minorHAnsi" w:eastAsia="Dotum" w:hAnsiTheme="minorHAnsi" w:cstheme="minorHAnsi"/>
          <w:b/>
          <w:spacing w:val="15"/>
          <w:lang w:val="en-IN"/>
        </w:rPr>
        <w:t xml:space="preserve">, Make-York, MAX (Model No. YRWCWCT3555C) and </w:t>
      </w:r>
      <w:r w:rsidRPr="00CE093F">
        <w:rPr>
          <w:rFonts w:asciiTheme="minorHAnsi" w:eastAsiaTheme="majorEastAsia" w:hAnsiTheme="minorHAnsi" w:cstheme="minorHAnsi"/>
          <w:b/>
          <w:spacing w:val="15"/>
          <w:lang w:val="en-IN"/>
        </w:rPr>
        <w:t xml:space="preserve">Replacement of old defunct 350 TR FRP rectangular shapes 2 sell cooling tower at CHDA/CFCD.   </w:t>
      </w:r>
      <w:r>
        <w:rPr>
          <w:rFonts w:asciiTheme="minorHAnsi" w:eastAsiaTheme="majorEastAsia" w:hAnsiTheme="minorHAnsi" w:cstheme="minorHAnsi"/>
          <w:b/>
          <w:spacing w:val="15"/>
          <w:lang w:val="en-IN"/>
        </w:rPr>
        <w:t xml:space="preserve">                             </w:t>
      </w:r>
      <w:r w:rsidRPr="00CF7C89">
        <w:rPr>
          <w:rFonts w:ascii="Arial" w:hAnsi="Arial" w:cs="Arial"/>
          <w:b/>
        </w:rPr>
        <w:t xml:space="preserve">                             </w:t>
      </w:r>
      <w:bookmarkStart w:id="0" w:name="_GoBack"/>
      <w:bookmarkEnd w:id="0"/>
    </w:p>
    <w:p w:rsidR="00017E14" w:rsidRPr="00D53B13" w:rsidRDefault="00017E14" w:rsidP="00017E14">
      <w:pPr>
        <w:ind w:hanging="810"/>
        <w:jc w:val="both"/>
        <w:rPr>
          <w:rFonts w:asciiTheme="minorHAnsi" w:hAnsiTheme="minorHAnsi" w:cs="Arial"/>
        </w:rPr>
      </w:pPr>
      <w:r w:rsidRPr="00D53B13">
        <w:rPr>
          <w:rFonts w:asciiTheme="minorHAnsi" w:hAnsiTheme="minorHAnsi" w:cs="Arial"/>
        </w:rPr>
        <w:t xml:space="preserve">              It is certified that we have studied and understood and hereby agree for the terms and conditions, Scope of work and specifications of the subject Tender to undertake the work at Centaur Hotel, New Delhi.</w:t>
      </w:r>
    </w:p>
    <w:p w:rsidR="00017E14" w:rsidRPr="00D53B13" w:rsidRDefault="00017E14" w:rsidP="00017E14">
      <w:pPr>
        <w:ind w:right="-720" w:hanging="810"/>
        <w:jc w:val="both"/>
        <w:rPr>
          <w:rFonts w:asciiTheme="minorHAnsi" w:hAnsiTheme="minorHAnsi" w:cs="Arial"/>
        </w:rPr>
      </w:pPr>
    </w:p>
    <w:p w:rsidR="00017E14" w:rsidRPr="00D53B13" w:rsidRDefault="00017E14" w:rsidP="00017E14">
      <w:pPr>
        <w:ind w:right="-720" w:hanging="810"/>
        <w:rPr>
          <w:rFonts w:asciiTheme="minorHAnsi" w:hAnsiTheme="minorHAnsi" w:cs="Arial"/>
        </w:rPr>
      </w:pPr>
    </w:p>
    <w:p w:rsidR="00017E14" w:rsidRPr="00D53B13" w:rsidRDefault="00017E14" w:rsidP="00017E14">
      <w:pPr>
        <w:ind w:right="-720" w:hanging="810"/>
        <w:rPr>
          <w:rFonts w:asciiTheme="minorHAnsi" w:hAnsiTheme="minorHAnsi" w:cs="Arial"/>
        </w:rPr>
      </w:pPr>
    </w:p>
    <w:p w:rsidR="00017E14" w:rsidRPr="00D53B13" w:rsidRDefault="00017E14" w:rsidP="00017E14">
      <w:pPr>
        <w:ind w:right="-720"/>
        <w:rPr>
          <w:rFonts w:asciiTheme="minorHAnsi" w:hAnsiTheme="minorHAnsi" w:cs="Arial"/>
        </w:rPr>
      </w:pPr>
    </w:p>
    <w:p w:rsidR="00017E14" w:rsidRPr="00D53B13" w:rsidRDefault="00017E14" w:rsidP="00017E14">
      <w:pPr>
        <w:ind w:hanging="810"/>
        <w:jc w:val="center"/>
        <w:rPr>
          <w:rFonts w:asciiTheme="minorHAnsi" w:hAnsiTheme="minorHAnsi" w:cs="Arial"/>
          <w:b/>
        </w:rPr>
      </w:pPr>
      <w:r w:rsidRPr="00D53B13">
        <w:rPr>
          <w:rFonts w:asciiTheme="minorHAnsi" w:hAnsiTheme="minorHAnsi" w:cs="Arial"/>
          <w:b/>
        </w:rPr>
        <w:t xml:space="preserve">                                                                              AUTHORISED SIGNATORY</w:t>
      </w:r>
    </w:p>
    <w:p w:rsidR="00017E14" w:rsidRDefault="00017E14" w:rsidP="00017E14">
      <w:pPr>
        <w:ind w:left="5472" w:right="-720" w:hanging="810"/>
        <w:rPr>
          <w:rFonts w:asciiTheme="minorHAnsi" w:hAnsiTheme="minorHAnsi" w:cs="Arial"/>
          <w:b/>
        </w:rPr>
      </w:pPr>
      <w:r w:rsidRPr="00D53B13">
        <w:rPr>
          <w:rFonts w:asciiTheme="minorHAnsi" w:hAnsiTheme="minorHAnsi" w:cs="Arial"/>
          <w:b/>
        </w:rPr>
        <w:t xml:space="preserve">                       COMPANY SEAL</w:t>
      </w:r>
    </w:p>
    <w:p w:rsidR="0019316F" w:rsidRDefault="0019316F" w:rsidP="00017E14">
      <w:pPr>
        <w:ind w:left="5472" w:right="-720" w:hanging="810"/>
        <w:rPr>
          <w:rFonts w:asciiTheme="minorHAnsi" w:hAnsiTheme="minorHAnsi" w:cs="Arial"/>
          <w:b/>
        </w:rPr>
      </w:pPr>
    </w:p>
    <w:p w:rsidR="0019316F" w:rsidRDefault="0019316F" w:rsidP="00017E14">
      <w:pPr>
        <w:ind w:left="5472" w:right="-720" w:hanging="810"/>
        <w:rPr>
          <w:rFonts w:asciiTheme="minorHAnsi" w:hAnsiTheme="minorHAnsi" w:cs="Arial"/>
          <w:b/>
        </w:rPr>
      </w:pPr>
    </w:p>
    <w:p w:rsidR="0019316F" w:rsidRPr="00D53B13" w:rsidRDefault="0019316F" w:rsidP="00017E14">
      <w:pPr>
        <w:ind w:left="5472" w:right="-720" w:hanging="810"/>
        <w:rPr>
          <w:rFonts w:asciiTheme="minorHAnsi" w:hAnsiTheme="minorHAnsi" w:cs="Arial"/>
          <w:b/>
        </w:rPr>
      </w:pPr>
    </w:p>
    <w:p w:rsidR="00017E14" w:rsidRPr="0019316F" w:rsidRDefault="00017E14" w:rsidP="0019316F">
      <w:pPr>
        <w:ind w:hanging="810"/>
        <w:rPr>
          <w:rFonts w:ascii="Arial" w:eastAsiaTheme="minorHAnsi" w:hAnsi="Arial" w:cs="Arial"/>
          <w:b/>
          <w:bCs/>
          <w:sz w:val="22"/>
          <w:szCs w:val="22"/>
          <w:lang w:val="en-IN"/>
        </w:rPr>
      </w:pPr>
      <w:r w:rsidRPr="00CF7C89">
        <w:rPr>
          <w:rFonts w:ascii="Arial" w:eastAsiaTheme="minorHAnsi" w:hAnsi="Arial" w:cs="Arial"/>
          <w:b/>
          <w:bCs/>
          <w:sz w:val="22"/>
          <w:szCs w:val="22"/>
          <w:lang w:val="en-IN"/>
        </w:rPr>
        <w:t xml:space="preserve">               </w:t>
      </w:r>
    </w:p>
    <w:p w:rsidR="00017E14" w:rsidRPr="00852E76" w:rsidRDefault="00017E14" w:rsidP="00017E14">
      <w:pPr>
        <w:spacing w:before="240" w:after="60"/>
        <w:outlineLvl w:val="7"/>
        <w:rPr>
          <w:rFonts w:ascii="Arial" w:hAnsi="Arial" w:cs="Arial"/>
          <w:b/>
          <w:iCs/>
        </w:rPr>
      </w:pPr>
      <w:r w:rsidRPr="00852E76">
        <w:rPr>
          <w:rFonts w:ascii="Arial" w:eastAsiaTheme="minorHAnsi" w:hAnsi="Arial" w:cs="Arial"/>
          <w:b/>
          <w:bCs/>
          <w:noProof/>
          <w:lang w:bidi="hi-IN"/>
        </w:rPr>
        <w:drawing>
          <wp:anchor distT="0" distB="0" distL="114300" distR="114300" simplePos="0" relativeHeight="251686912" behindDoc="0" locked="0" layoutInCell="1" allowOverlap="1" wp14:anchorId="789B70CD" wp14:editId="7E43623A">
            <wp:simplePos x="0" y="0"/>
            <wp:positionH relativeFrom="column">
              <wp:posOffset>139700</wp:posOffset>
            </wp:positionH>
            <wp:positionV relativeFrom="paragraph">
              <wp:posOffset>50165</wp:posOffset>
            </wp:positionV>
            <wp:extent cx="485775" cy="600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r w:rsidRPr="00852E76">
        <w:rPr>
          <w:rFonts w:ascii="Arial" w:hAnsi="Arial" w:cs="Arial"/>
          <w:b/>
          <w:iCs/>
        </w:rPr>
        <w:t xml:space="preserve">                        HOTEL CORPORATION OF INDIA LTD.</w:t>
      </w:r>
    </w:p>
    <w:p w:rsidR="00017E14" w:rsidRPr="00852E76" w:rsidRDefault="00017E14" w:rsidP="00017E14">
      <w:pPr>
        <w:rPr>
          <w:rFonts w:ascii="Arial" w:hAnsi="Arial" w:cs="Arial"/>
          <w:b/>
          <w:bCs/>
        </w:rPr>
      </w:pPr>
      <w:r w:rsidRPr="00852E76">
        <w:rPr>
          <w:rFonts w:ascii="Arial" w:hAnsi="Arial" w:cs="Arial"/>
        </w:rPr>
        <w:t xml:space="preserve">                      </w:t>
      </w:r>
      <w:r w:rsidRPr="00852E76">
        <w:rPr>
          <w:rFonts w:ascii="Arial" w:hAnsi="Arial" w:cs="Arial"/>
          <w:b/>
          <w:bCs/>
        </w:rPr>
        <w:t>Centaur Hotel, IGI Airport,New Delhi-110037</w:t>
      </w:r>
    </w:p>
    <w:p w:rsidR="00017E14" w:rsidRPr="00852E76" w:rsidRDefault="00017E14" w:rsidP="00017E14">
      <w:pPr>
        <w:keepNext/>
        <w:ind w:right="-720"/>
        <w:outlineLvl w:val="4"/>
        <w:rPr>
          <w:rFonts w:ascii="Arial" w:hAnsi="Arial" w:cs="Arial"/>
          <w:b/>
          <w:bCs/>
          <w:u w:val="single"/>
        </w:rPr>
      </w:pPr>
      <w:r w:rsidRPr="00852E76">
        <w:rPr>
          <w:rFonts w:ascii="Arial" w:hAnsi="Arial" w:cs="Arial"/>
          <w:b/>
          <w:bCs/>
          <w:u w:val="single"/>
        </w:rPr>
        <w:t xml:space="preserve">                                </w:t>
      </w:r>
    </w:p>
    <w:p w:rsidR="00017E14" w:rsidRPr="00852E76" w:rsidRDefault="00017E14" w:rsidP="00017E14">
      <w:pPr>
        <w:keepNext/>
        <w:ind w:right="-720"/>
        <w:outlineLvl w:val="4"/>
        <w:rPr>
          <w:rFonts w:ascii="Arial" w:hAnsi="Arial" w:cs="Arial"/>
          <w:b/>
          <w:bCs/>
          <w:u w:val="single"/>
        </w:rPr>
      </w:pPr>
      <w:r w:rsidRPr="00852E76">
        <w:rPr>
          <w:rFonts w:ascii="Arial" w:hAnsi="Arial" w:cs="Arial"/>
          <w:b/>
          <w:bCs/>
          <w:u w:val="single"/>
        </w:rPr>
        <w:t xml:space="preserve">                                                                                </w:t>
      </w:r>
    </w:p>
    <w:p w:rsidR="00017E14" w:rsidRPr="00852E76" w:rsidRDefault="00017E14" w:rsidP="00017E14">
      <w:pPr>
        <w:rPr>
          <w:rFonts w:ascii="Arial" w:eastAsia="Dotum" w:hAnsi="Arial" w:cs="Arial"/>
          <w:b/>
          <w:bCs/>
          <w:spacing w:val="15"/>
          <w:lang w:val="en-IN"/>
        </w:rPr>
      </w:pPr>
      <w:r w:rsidRPr="00852E76">
        <w:rPr>
          <w:rFonts w:ascii="Arial" w:eastAsia="Dotum" w:hAnsi="Arial" w:cs="Arial"/>
          <w:b/>
          <w:bCs/>
          <w:spacing w:val="15"/>
          <w:lang w:val="en-IN"/>
        </w:rPr>
        <w:t>Tender No. DEL/04/2023         Dated: 17.02.2023      Due Date: 1</w:t>
      </w:r>
      <w:r w:rsidR="00CD3A37" w:rsidRPr="00852E76">
        <w:rPr>
          <w:rFonts w:ascii="Arial" w:eastAsia="Dotum" w:hAnsi="Arial" w:cs="Arial"/>
          <w:b/>
          <w:bCs/>
          <w:spacing w:val="15"/>
          <w:lang w:val="en-IN"/>
        </w:rPr>
        <w:t>0</w:t>
      </w:r>
      <w:r w:rsidRPr="00852E76">
        <w:rPr>
          <w:rFonts w:ascii="Arial" w:eastAsia="Dotum" w:hAnsi="Arial" w:cs="Arial"/>
          <w:b/>
          <w:bCs/>
          <w:spacing w:val="15"/>
          <w:lang w:val="en-IN"/>
        </w:rPr>
        <w:t>.03.2023</w:t>
      </w:r>
    </w:p>
    <w:p w:rsidR="00017E14" w:rsidRPr="00CF7C89" w:rsidRDefault="00017E14" w:rsidP="00017E14">
      <w:pPr>
        <w:rPr>
          <w:rFonts w:ascii="Dotum" w:eastAsia="Dotum" w:hAnsi="Dotum" w:cstheme="majorBidi"/>
          <w:color w:val="4F81BD" w:themeColor="accent1"/>
          <w:spacing w:val="15"/>
          <w:sz w:val="20"/>
          <w:szCs w:val="20"/>
          <w:lang w:val="en-IN"/>
        </w:rPr>
      </w:pPr>
    </w:p>
    <w:p w:rsidR="00017E14" w:rsidRPr="00017E14" w:rsidRDefault="00017E14" w:rsidP="00017E14">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 Repairing of AC plant</w:t>
      </w:r>
      <w:r w:rsidRPr="00CE093F">
        <w:rPr>
          <w:rFonts w:asciiTheme="minorHAnsi" w:eastAsia="Dotum" w:hAnsiTheme="minorHAnsi" w:cstheme="minorHAnsi"/>
          <w:b/>
          <w:spacing w:val="15"/>
          <w:lang w:val="en-IN"/>
        </w:rPr>
        <w:t xml:space="preserve">, Make-York, MAX (Model No. YRWCWCT3555C) and </w:t>
      </w:r>
      <w:r w:rsidRPr="00CE093F">
        <w:rPr>
          <w:rFonts w:asciiTheme="minorHAnsi" w:eastAsiaTheme="majorEastAsia" w:hAnsiTheme="minorHAnsi" w:cstheme="minorHAnsi"/>
          <w:b/>
          <w:spacing w:val="15"/>
          <w:lang w:val="en-IN"/>
        </w:rPr>
        <w:t xml:space="preserve">Replacement of old defunct 350 TR FRP rectangular shapes 2 sell cooling tower at CHDA/CFCD.   </w:t>
      </w:r>
      <w:r>
        <w:rPr>
          <w:rFonts w:asciiTheme="minorHAnsi" w:eastAsiaTheme="majorEastAsia" w:hAnsiTheme="minorHAnsi" w:cstheme="minorHAnsi"/>
          <w:b/>
          <w:spacing w:val="15"/>
          <w:lang w:val="en-IN"/>
        </w:rPr>
        <w:t xml:space="preserve">                             </w:t>
      </w:r>
    </w:p>
    <w:p w:rsidR="00017E14" w:rsidRPr="00CF7C89" w:rsidRDefault="00017E14" w:rsidP="00017E14">
      <w:pPr>
        <w:keepNext/>
        <w:spacing w:before="240" w:after="60"/>
        <w:ind w:right="-720"/>
        <w:outlineLvl w:val="3"/>
        <w:rPr>
          <w:rFonts w:ascii="Arial" w:hAnsi="Arial" w:cs="Arial"/>
          <w:b/>
          <w:bCs/>
        </w:rPr>
      </w:pPr>
      <w:r w:rsidRPr="00CF7C89">
        <w:rPr>
          <w:rFonts w:ascii="Arial" w:hAnsi="Arial" w:cs="Arial"/>
          <w:b/>
          <w:bCs/>
        </w:rPr>
        <w:t xml:space="preserve">                              TECHNICAL BID FORM – PART A</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310"/>
        <w:gridCol w:w="1350"/>
        <w:gridCol w:w="2880"/>
      </w:tblGrid>
      <w:tr w:rsidR="00017E14" w:rsidRPr="00CF7C89" w:rsidTr="0019316F">
        <w:trPr>
          <w:trHeight w:val="1430"/>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1</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Name of Contract</w:t>
            </w:r>
          </w:p>
        </w:tc>
        <w:tc>
          <w:tcPr>
            <w:tcW w:w="4230" w:type="dxa"/>
            <w:gridSpan w:val="2"/>
            <w:tcBorders>
              <w:top w:val="single" w:sz="4" w:space="0" w:color="auto"/>
              <w:left w:val="single" w:sz="4" w:space="0" w:color="auto"/>
              <w:bottom w:val="single" w:sz="4" w:space="0" w:color="auto"/>
              <w:right w:val="single" w:sz="4" w:space="0" w:color="auto"/>
            </w:tcBorders>
            <w:hideMark/>
          </w:tcPr>
          <w:p w:rsidR="00017E14" w:rsidRPr="005E0828" w:rsidRDefault="00017E14" w:rsidP="00AA24A7">
            <w:pPr>
              <w:pStyle w:val="Heading2"/>
              <w:rPr>
                <w:rFonts w:ascii="Arial" w:eastAsiaTheme="majorEastAsia" w:hAnsi="Arial" w:cs="Arial"/>
                <w:lang w:val="en-IN"/>
              </w:rPr>
            </w:pPr>
            <w:r w:rsidRPr="005E0828">
              <w:rPr>
                <w:rFonts w:ascii="Arial" w:eastAsiaTheme="majorEastAsia" w:hAnsi="Arial" w:cs="Arial"/>
                <w:lang w:val="en-IN"/>
              </w:rPr>
              <w:t>Repairing of AC plant</w:t>
            </w:r>
            <w:r w:rsidRPr="005E0828">
              <w:rPr>
                <w:rFonts w:ascii="Arial" w:eastAsia="Dotum" w:hAnsi="Arial" w:cs="Arial"/>
                <w:lang w:val="en-IN"/>
              </w:rPr>
              <w:t xml:space="preserve">, Make-York, MAX (Model No. YRWCWCT3555C) and </w:t>
            </w:r>
            <w:r w:rsidRPr="005E0828">
              <w:rPr>
                <w:rFonts w:ascii="Arial" w:eastAsiaTheme="majorEastAsia" w:hAnsi="Arial" w:cs="Arial"/>
                <w:lang w:val="en-IN"/>
              </w:rPr>
              <w:t xml:space="preserve">Replacement of old defunct 350 TR FRP rectangular shapes 2 sell cooling tower at CHDA/CFCD.                                </w:t>
            </w:r>
          </w:p>
          <w:p w:rsidR="00017E14" w:rsidRPr="00CF7C89" w:rsidRDefault="00017E14" w:rsidP="00AA24A7">
            <w:pPr>
              <w:spacing w:line="276" w:lineRule="auto"/>
              <w:jc w:val="both"/>
              <w:rPr>
                <w:rFonts w:ascii="Arial" w:eastAsiaTheme="minorHAnsi" w:hAnsi="Arial" w:cs="Arial"/>
                <w:sz w:val="22"/>
                <w:szCs w:val="22"/>
                <w:lang w:val="en-IN"/>
              </w:rPr>
            </w:pPr>
            <w:r w:rsidRPr="00CF7C89">
              <w:rPr>
                <w:rFonts w:ascii="Arial" w:eastAsiaTheme="minorHAnsi" w:hAnsi="Arial" w:cs="Arial"/>
                <w:sz w:val="22"/>
                <w:szCs w:val="22"/>
                <w:lang w:val="en-IN"/>
              </w:rPr>
              <w:t xml:space="preserve">           </w:t>
            </w:r>
          </w:p>
        </w:tc>
      </w:tr>
      <w:tr w:rsidR="00017E14" w:rsidRPr="00CF7C89" w:rsidTr="00AA24A7">
        <w:trPr>
          <w:trHeight w:val="368"/>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2</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Name of the Bidder / Co.</w:t>
            </w:r>
          </w:p>
        </w:tc>
        <w:tc>
          <w:tcPr>
            <w:tcW w:w="4230" w:type="dxa"/>
            <w:gridSpan w:val="2"/>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p w:rsidR="00017E14" w:rsidRPr="00CF7C89" w:rsidRDefault="00017E14" w:rsidP="00AA24A7">
            <w:pPr>
              <w:spacing w:line="180" w:lineRule="atLeast"/>
              <w:ind w:right="-720"/>
              <w:rPr>
                <w:rFonts w:ascii="Arial" w:hAnsi="Arial" w:cs="Arial"/>
                <w:sz w:val="22"/>
                <w:szCs w:val="22"/>
              </w:rPr>
            </w:pPr>
          </w:p>
        </w:tc>
      </w:tr>
      <w:tr w:rsidR="00017E14" w:rsidRPr="00CF7C89" w:rsidTr="00AA24A7">
        <w:trPr>
          <w:trHeight w:val="260"/>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3</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5E46DD">
            <w:pPr>
              <w:spacing w:line="180" w:lineRule="atLeast"/>
              <w:ind w:right="432"/>
              <w:rPr>
                <w:rFonts w:ascii="Arial" w:hAnsi="Arial" w:cs="Arial"/>
                <w:sz w:val="22"/>
                <w:szCs w:val="22"/>
              </w:rPr>
            </w:pPr>
            <w:r w:rsidRPr="00CF7C89">
              <w:rPr>
                <w:rFonts w:ascii="Arial" w:hAnsi="Arial" w:cs="Arial"/>
                <w:sz w:val="22"/>
                <w:szCs w:val="22"/>
              </w:rPr>
              <w:t>Status of the Bidder i.e. Whether applying as a Principal/</w:t>
            </w:r>
            <w:r w:rsidR="009D1E6D">
              <w:rPr>
                <w:rFonts w:ascii="Arial" w:hAnsi="Arial" w:cs="Arial"/>
                <w:sz w:val="22"/>
                <w:szCs w:val="22"/>
              </w:rPr>
              <w:t xml:space="preserve">OEM/ </w:t>
            </w:r>
            <w:r w:rsidRPr="00CF7C89">
              <w:rPr>
                <w:rFonts w:ascii="Arial" w:hAnsi="Arial" w:cs="Arial"/>
                <w:sz w:val="22"/>
                <w:szCs w:val="22"/>
              </w:rPr>
              <w:t>Auth Distributor/dealer/</w:t>
            </w:r>
            <w:r w:rsidR="005E46DD">
              <w:rPr>
                <w:rFonts w:ascii="Arial" w:hAnsi="Arial" w:cs="Arial"/>
                <w:sz w:val="22"/>
                <w:szCs w:val="22"/>
              </w:rPr>
              <w:t xml:space="preserve">Service center.  </w:t>
            </w:r>
            <w:r w:rsidRPr="002E29D1">
              <w:rPr>
                <w:rFonts w:ascii="Arial" w:hAnsi="Arial" w:cs="Arial"/>
                <w:color w:val="C00000"/>
                <w:sz w:val="22"/>
                <w:szCs w:val="22"/>
              </w:rPr>
              <w:t xml:space="preserve"> </w:t>
            </w:r>
            <w:r w:rsidRPr="00CF7C89">
              <w:rPr>
                <w:rFonts w:ascii="Arial" w:hAnsi="Arial" w:cs="Arial"/>
                <w:sz w:val="22"/>
                <w:szCs w:val="22"/>
              </w:rPr>
              <w:t>Documentary proof to be enclosed</w:t>
            </w:r>
            <w:r w:rsidRPr="00CF7C89">
              <w:rPr>
                <w:rFonts w:ascii="Arial" w:hAnsi="Arial" w:cs="Arial"/>
                <w:b/>
                <w:bCs/>
                <w:sz w:val="22"/>
                <w:szCs w:val="22"/>
              </w:rPr>
              <w:t>.(MUST)</w:t>
            </w:r>
            <w:r w:rsidRPr="00CF7C89">
              <w:rPr>
                <w:rFonts w:ascii="Arial" w:hAnsi="Arial" w:cs="Arial"/>
                <w:b/>
                <w:sz w:val="22"/>
                <w:szCs w:val="22"/>
              </w:rPr>
              <w:t xml:space="preserve"> </w:t>
            </w:r>
          </w:p>
        </w:tc>
        <w:tc>
          <w:tcPr>
            <w:tcW w:w="4230" w:type="dxa"/>
            <w:gridSpan w:val="2"/>
            <w:tcBorders>
              <w:top w:val="single" w:sz="4" w:space="0" w:color="auto"/>
              <w:left w:val="single" w:sz="4" w:space="0" w:color="auto"/>
              <w:bottom w:val="single" w:sz="4" w:space="0" w:color="auto"/>
              <w:right w:val="single" w:sz="4" w:space="0" w:color="auto"/>
            </w:tcBorders>
          </w:tcPr>
          <w:p w:rsidR="00017E14" w:rsidRPr="00CF7C89" w:rsidRDefault="00017E14" w:rsidP="00AA24A7">
            <w:pPr>
              <w:tabs>
                <w:tab w:val="left" w:pos="4632"/>
              </w:tabs>
              <w:spacing w:line="180" w:lineRule="atLeast"/>
              <w:ind w:right="-720"/>
              <w:rPr>
                <w:rFonts w:ascii="Arial" w:hAnsi="Arial" w:cs="Arial"/>
                <w:sz w:val="22"/>
                <w:szCs w:val="22"/>
              </w:rPr>
            </w:pP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4</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Complete Address of the bidder/Co.</w:t>
            </w:r>
          </w:p>
        </w:tc>
        <w:tc>
          <w:tcPr>
            <w:tcW w:w="4230" w:type="dxa"/>
            <w:gridSpan w:val="2"/>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p w:rsidR="00017E14" w:rsidRPr="00CF7C89" w:rsidRDefault="00017E14" w:rsidP="00AA24A7">
            <w:pPr>
              <w:spacing w:line="180" w:lineRule="atLeast"/>
              <w:ind w:right="-720"/>
              <w:rPr>
                <w:rFonts w:ascii="Arial" w:hAnsi="Arial" w:cs="Arial"/>
                <w:sz w:val="22"/>
                <w:szCs w:val="22"/>
              </w:rPr>
            </w:pP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5</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
              <w:rPr>
                <w:rFonts w:ascii="Arial" w:hAnsi="Arial" w:cs="Arial"/>
                <w:sz w:val="22"/>
                <w:szCs w:val="22"/>
              </w:rPr>
            </w:pPr>
            <w:r w:rsidRPr="00CF7C89">
              <w:rPr>
                <w:rFonts w:ascii="Arial" w:hAnsi="Arial" w:cs="Arial"/>
                <w:sz w:val="22"/>
                <w:szCs w:val="22"/>
              </w:rPr>
              <w:t>Telephone No. / Mobile No./ Fax No.</w:t>
            </w:r>
          </w:p>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/email ID</w:t>
            </w:r>
          </w:p>
        </w:tc>
        <w:tc>
          <w:tcPr>
            <w:tcW w:w="4230" w:type="dxa"/>
            <w:gridSpan w:val="2"/>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p w:rsidR="00017E14" w:rsidRPr="00CF7C89" w:rsidRDefault="00017E14" w:rsidP="00AA24A7">
            <w:pPr>
              <w:spacing w:line="180" w:lineRule="atLeast"/>
              <w:ind w:right="-720"/>
              <w:rPr>
                <w:rFonts w:ascii="Arial" w:hAnsi="Arial" w:cs="Arial"/>
                <w:sz w:val="22"/>
                <w:szCs w:val="22"/>
              </w:rPr>
            </w:pPr>
          </w:p>
        </w:tc>
      </w:tr>
      <w:tr w:rsidR="00017E14" w:rsidRPr="00CF7C89" w:rsidTr="00AA24A7">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6</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Name of Contact Person &amp; mobile.</w:t>
            </w:r>
          </w:p>
        </w:tc>
        <w:tc>
          <w:tcPr>
            <w:tcW w:w="4230" w:type="dxa"/>
            <w:gridSpan w:val="2"/>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p w:rsidR="00017E14" w:rsidRPr="00CF7C89" w:rsidRDefault="00017E14" w:rsidP="00AA24A7">
            <w:pPr>
              <w:spacing w:line="180" w:lineRule="atLeast"/>
              <w:ind w:right="-720"/>
              <w:rPr>
                <w:rFonts w:ascii="Arial" w:hAnsi="Arial" w:cs="Arial"/>
                <w:sz w:val="22"/>
                <w:szCs w:val="22"/>
              </w:rPr>
            </w:pPr>
          </w:p>
        </w:tc>
      </w:tr>
      <w:tr w:rsidR="00017E14" w:rsidRPr="00CF7C89" w:rsidTr="00AA24A7">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7.</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Proof of address : copy of latest electricity bill / MOU having address/ MCD receipt for House</w:t>
            </w:r>
            <w:r w:rsidR="00E86B3D">
              <w:rPr>
                <w:rFonts w:ascii="Arial" w:hAnsi="Arial" w:cs="Arial"/>
                <w:sz w:val="22"/>
                <w:szCs w:val="22"/>
              </w:rPr>
              <w:t xml:space="preserve"> </w:t>
            </w:r>
            <w:r w:rsidRPr="00CF7C89">
              <w:rPr>
                <w:rFonts w:ascii="Arial" w:hAnsi="Arial" w:cs="Arial"/>
                <w:sz w:val="22"/>
                <w:szCs w:val="22"/>
              </w:rPr>
              <w:t xml:space="preserve">Tax etc having address of bidder/Co </w:t>
            </w:r>
            <w:r w:rsidRPr="00CF7C89">
              <w:rPr>
                <w:rFonts w:ascii="Arial" w:hAnsi="Arial" w:cs="Arial"/>
                <w:b/>
                <w:bCs/>
                <w:sz w:val="22"/>
                <w:szCs w:val="22"/>
              </w:rPr>
              <w:t>(MUST)</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tc>
      </w:tr>
      <w:tr w:rsidR="00017E14" w:rsidRPr="00CF7C89" w:rsidTr="00AA24A7">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8.</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
              <w:rPr>
                <w:rFonts w:ascii="Arial" w:hAnsi="Arial" w:cs="Arial"/>
                <w:sz w:val="22"/>
                <w:szCs w:val="22"/>
              </w:rPr>
            </w:pPr>
            <w:r w:rsidRPr="00CF7C89">
              <w:rPr>
                <w:rFonts w:ascii="Arial" w:hAnsi="Arial" w:cs="Arial"/>
                <w:sz w:val="22"/>
                <w:szCs w:val="22"/>
              </w:rPr>
              <w:t xml:space="preserve">Whether </w:t>
            </w:r>
            <w:r w:rsidR="003E1E0C">
              <w:rPr>
                <w:rFonts w:ascii="Arial" w:hAnsi="Arial" w:cs="Arial"/>
                <w:b/>
                <w:sz w:val="22"/>
                <w:szCs w:val="22"/>
              </w:rPr>
              <w:t>EMD of Rs.20,00</w:t>
            </w:r>
            <w:r w:rsidRPr="00CF7C89">
              <w:rPr>
                <w:rFonts w:ascii="Arial" w:hAnsi="Arial" w:cs="Arial"/>
                <w:b/>
                <w:sz w:val="22"/>
                <w:szCs w:val="22"/>
              </w:rPr>
              <w:t>0/-</w:t>
            </w:r>
            <w:r w:rsidRPr="00CF7C89">
              <w:rPr>
                <w:rFonts w:ascii="Arial" w:hAnsi="Arial" w:cs="Arial"/>
                <w:sz w:val="22"/>
                <w:szCs w:val="22"/>
              </w:rPr>
              <w:t xml:space="preserve"> enclosed.  Original DD/Cash receipt to be enclosed.  </w:t>
            </w:r>
            <w:r w:rsidRPr="00CF7C89">
              <w:rPr>
                <w:rFonts w:ascii="Arial" w:hAnsi="Arial" w:cs="Arial"/>
                <w:b/>
                <w:sz w:val="22"/>
                <w:szCs w:val="22"/>
              </w:rPr>
              <w:t>(Must)</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DD/Cash Receipt No. ……</w:t>
            </w:r>
          </w:p>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Date………………….</w:t>
            </w:r>
          </w:p>
        </w:tc>
      </w:tr>
      <w:tr w:rsidR="00017E14" w:rsidRPr="00CF7C89" w:rsidTr="00AA24A7">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9.</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4E62B0">
              <w:rPr>
                <w:rFonts w:ascii="Arial" w:eastAsia="Dotum" w:hAnsi="Arial" w:cs="Arial"/>
                <w:spacing w:val="15"/>
                <w:sz w:val="22"/>
                <w:szCs w:val="22"/>
                <w:lang w:val="en-IN"/>
              </w:rPr>
              <w:t>Whether EMD exemption sought</w:t>
            </w:r>
            <w:r w:rsidRPr="004E62B0">
              <w:rPr>
                <w:rFonts w:ascii="Arial" w:eastAsia="Dotum" w:hAnsi="Arial" w:cs="Arial"/>
                <w:b/>
                <w:bCs/>
                <w:spacing w:val="15"/>
                <w:sz w:val="22"/>
                <w:szCs w:val="22"/>
                <w:lang w:val="en-IN"/>
              </w:rPr>
              <w:t>. If yes</w:t>
            </w:r>
            <w:r w:rsidRPr="004E62B0">
              <w:rPr>
                <w:rFonts w:ascii="Arial" w:eastAsia="Dotum" w:hAnsi="Arial" w:cs="Arial"/>
                <w:spacing w:val="15"/>
                <w:sz w:val="22"/>
                <w:szCs w:val="22"/>
                <w:lang w:val="en-IN"/>
              </w:rPr>
              <w:t>, whether bidde</w:t>
            </w:r>
            <w:r w:rsidR="00A87491" w:rsidRPr="004E62B0">
              <w:rPr>
                <w:rFonts w:ascii="Arial" w:eastAsia="Dotum" w:hAnsi="Arial" w:cs="Arial"/>
                <w:spacing w:val="15"/>
                <w:sz w:val="22"/>
                <w:szCs w:val="22"/>
                <w:lang w:val="en-IN"/>
              </w:rPr>
              <w:t>r is registered with MSME (self-</w:t>
            </w:r>
            <w:r w:rsidRPr="004E62B0">
              <w:rPr>
                <w:rFonts w:ascii="Arial" w:eastAsia="Dotum" w:hAnsi="Arial" w:cs="Arial"/>
                <w:spacing w:val="15"/>
                <w:sz w:val="22"/>
                <w:szCs w:val="22"/>
                <w:lang w:val="en-IN"/>
              </w:rPr>
              <w:t xml:space="preserve">attested copy of valid MSME Regn. Certificate  to be enclosed) </w:t>
            </w:r>
            <w:r w:rsidRPr="004E62B0">
              <w:rPr>
                <w:rFonts w:ascii="Arial" w:eastAsia="Dotum" w:hAnsi="Arial" w:cs="Arial"/>
                <w:b/>
                <w:bCs/>
                <w:spacing w:val="15"/>
                <w:sz w:val="22"/>
                <w:szCs w:val="22"/>
                <w:lang w:val="en-IN"/>
              </w:rPr>
              <w:t>(MUST)</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rPr>
                <w:sz w:val="22"/>
                <w:szCs w:val="22"/>
              </w:rPr>
            </w:pPr>
            <w:r w:rsidRPr="00CF7C89">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tc>
      </w:tr>
      <w:tr w:rsidR="00017E14" w:rsidRPr="00CF7C89" w:rsidTr="00017E14">
        <w:trPr>
          <w:trHeight w:val="1160"/>
        </w:trPr>
        <w:tc>
          <w:tcPr>
            <w:tcW w:w="360" w:type="dxa"/>
            <w:tcBorders>
              <w:top w:val="single" w:sz="4" w:space="0" w:color="auto"/>
              <w:left w:val="single" w:sz="4" w:space="0" w:color="auto"/>
              <w:bottom w:val="single" w:sz="4" w:space="0" w:color="auto"/>
              <w:right w:val="single" w:sz="4" w:space="0" w:color="auto"/>
            </w:tcBorders>
            <w:hideMark/>
          </w:tcPr>
          <w:p w:rsidR="000F72C7" w:rsidRDefault="00017E14" w:rsidP="00AA24A7">
            <w:pPr>
              <w:spacing w:line="180" w:lineRule="atLeast"/>
              <w:ind w:right="-720"/>
              <w:rPr>
                <w:rFonts w:ascii="Arial" w:hAnsi="Arial" w:cs="Arial"/>
                <w:sz w:val="22"/>
                <w:szCs w:val="22"/>
              </w:rPr>
            </w:pPr>
            <w:r w:rsidRPr="00CF7C89">
              <w:rPr>
                <w:rFonts w:ascii="Arial" w:hAnsi="Arial" w:cs="Arial"/>
                <w:sz w:val="22"/>
                <w:szCs w:val="22"/>
              </w:rPr>
              <w:t>10</w:t>
            </w:r>
          </w:p>
          <w:p w:rsidR="000F72C7" w:rsidRPr="000F72C7" w:rsidRDefault="000F72C7" w:rsidP="000F72C7">
            <w:pPr>
              <w:rPr>
                <w:rFonts w:ascii="Arial" w:hAnsi="Arial" w:cs="Arial"/>
                <w:sz w:val="22"/>
                <w:szCs w:val="22"/>
              </w:rPr>
            </w:pPr>
          </w:p>
          <w:p w:rsidR="000F72C7" w:rsidRDefault="000F72C7" w:rsidP="000F72C7">
            <w:pPr>
              <w:rPr>
                <w:rFonts w:ascii="Arial" w:hAnsi="Arial" w:cs="Arial"/>
                <w:sz w:val="22"/>
                <w:szCs w:val="22"/>
              </w:rPr>
            </w:pPr>
          </w:p>
          <w:p w:rsidR="00017E14" w:rsidRPr="000F72C7" w:rsidRDefault="00017E14" w:rsidP="000F72C7">
            <w:pPr>
              <w:rPr>
                <w:rFonts w:ascii="Arial" w:hAnsi="Arial" w:cs="Arial"/>
                <w:sz w:val="22"/>
                <w:szCs w:val="22"/>
              </w:rPr>
            </w:pPr>
          </w:p>
        </w:tc>
        <w:tc>
          <w:tcPr>
            <w:tcW w:w="5310" w:type="dxa"/>
            <w:tcBorders>
              <w:top w:val="single" w:sz="4" w:space="0" w:color="auto"/>
              <w:left w:val="single" w:sz="4" w:space="0" w:color="auto"/>
              <w:bottom w:val="single" w:sz="4" w:space="0" w:color="auto"/>
              <w:right w:val="single" w:sz="4" w:space="0" w:color="auto"/>
            </w:tcBorders>
          </w:tcPr>
          <w:p w:rsidR="00017E14" w:rsidRPr="00CF7C89" w:rsidRDefault="00017E14" w:rsidP="0043314E">
            <w:pPr>
              <w:pStyle w:val="Heading2"/>
              <w:rPr>
                <w:rFonts w:ascii="Arial" w:hAnsi="Arial" w:cs="Arial"/>
                <w:sz w:val="22"/>
                <w:szCs w:val="22"/>
              </w:rPr>
            </w:pPr>
            <w:r w:rsidRPr="00AA24A7">
              <w:rPr>
                <w:rFonts w:eastAsia="Dotum"/>
                <w:b w:val="0"/>
                <w:bCs w:val="0"/>
              </w:rPr>
              <w:t>Whether tenderer is fulfilling the pre-qualification criteria for</w:t>
            </w:r>
            <w:r w:rsidR="00AA24A7" w:rsidRPr="00AA24A7">
              <w:rPr>
                <w:rFonts w:eastAsiaTheme="majorEastAsia"/>
                <w:b w:val="0"/>
                <w:bCs w:val="0"/>
              </w:rPr>
              <w:t xml:space="preserve"> Repairing of AC plant</w:t>
            </w:r>
            <w:r w:rsidR="00AA24A7" w:rsidRPr="00AA24A7">
              <w:rPr>
                <w:rFonts w:eastAsia="Dotum"/>
                <w:b w:val="0"/>
                <w:bCs w:val="0"/>
              </w:rPr>
              <w:t xml:space="preserve">, Make-York,MAX (Model No. YRWCWCT3555C) and </w:t>
            </w:r>
            <w:r w:rsidR="00AA24A7" w:rsidRPr="00AA24A7">
              <w:rPr>
                <w:rFonts w:eastAsiaTheme="majorEastAsia"/>
                <w:b w:val="0"/>
                <w:bCs w:val="0"/>
              </w:rPr>
              <w:t>Replacement of old defunct 350 TR FRP rectangular shapes 2 sel</w:t>
            </w:r>
            <w:r w:rsidR="00AA24A7">
              <w:rPr>
                <w:rFonts w:eastAsiaTheme="majorEastAsia"/>
                <w:b w:val="0"/>
                <w:bCs w:val="0"/>
              </w:rPr>
              <w:t>l cooling tower at CHDA/CFCD</w:t>
            </w:r>
            <w:r w:rsidRPr="00AA24A7">
              <w:rPr>
                <w:rFonts w:eastAsia="Dotum"/>
              </w:rPr>
              <w:t xml:space="preserve"> (MUST)</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rPr>
                <w:sz w:val="22"/>
                <w:szCs w:val="22"/>
              </w:rPr>
            </w:pPr>
            <w:r w:rsidRPr="00CF7C89">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tc>
      </w:tr>
      <w:tr w:rsidR="00017E14" w:rsidRPr="00CF7C89" w:rsidTr="00AA24A7">
        <w:trPr>
          <w:trHeight w:val="1070"/>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11</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830A8D">
            <w:pPr>
              <w:spacing w:line="180" w:lineRule="atLeast"/>
              <w:ind w:right="432"/>
              <w:rPr>
                <w:rFonts w:ascii="Arial" w:hAnsi="Arial" w:cs="Arial"/>
                <w:sz w:val="22"/>
                <w:szCs w:val="22"/>
              </w:rPr>
            </w:pPr>
            <w:r w:rsidRPr="004E62B0">
              <w:rPr>
                <w:rFonts w:ascii="Arial" w:eastAsia="Dotum" w:hAnsi="Arial" w:cs="Arial"/>
                <w:spacing w:val="15"/>
                <w:sz w:val="22"/>
                <w:szCs w:val="22"/>
                <w:lang w:val="en-IN"/>
              </w:rPr>
              <w:t>Whether self</w:t>
            </w:r>
            <w:r w:rsidR="0074746F" w:rsidRPr="004E62B0">
              <w:rPr>
                <w:rFonts w:ascii="Arial" w:eastAsia="Dotum" w:hAnsi="Arial" w:cs="Arial"/>
                <w:spacing w:val="15"/>
                <w:sz w:val="22"/>
                <w:szCs w:val="22"/>
                <w:lang w:val="en-IN"/>
              </w:rPr>
              <w:t>-</w:t>
            </w:r>
            <w:r w:rsidRPr="004E62B0">
              <w:rPr>
                <w:rFonts w:ascii="Arial" w:eastAsia="Dotum" w:hAnsi="Arial" w:cs="Arial"/>
                <w:spacing w:val="15"/>
                <w:sz w:val="22"/>
                <w:szCs w:val="22"/>
                <w:lang w:val="en-IN"/>
              </w:rPr>
              <w:t xml:space="preserve"> attested order copies as proof of completed works </w:t>
            </w:r>
            <w:r w:rsidR="00805354" w:rsidRPr="004E62B0">
              <w:rPr>
                <w:rFonts w:ascii="Arial" w:eastAsia="Dotum" w:hAnsi="Arial" w:cs="Arial"/>
                <w:spacing w:val="15"/>
                <w:sz w:val="22"/>
                <w:szCs w:val="22"/>
                <w:lang w:val="en-IN"/>
              </w:rPr>
              <w:t xml:space="preserve">as per Pre-qual. Enclosed </w:t>
            </w:r>
            <w:r w:rsidRPr="004E62B0">
              <w:rPr>
                <w:rFonts w:ascii="Arial" w:eastAsia="Dotum" w:hAnsi="Arial" w:cs="Arial"/>
                <w:spacing w:val="15"/>
                <w:sz w:val="22"/>
                <w:szCs w:val="22"/>
                <w:lang w:val="en-IN"/>
              </w:rPr>
              <w:t xml:space="preserve">&amp; List of Clients as proof </w:t>
            </w:r>
            <w:r w:rsidR="00074AB3" w:rsidRPr="004E62B0">
              <w:rPr>
                <w:rFonts w:ascii="Arial" w:eastAsia="Dotum" w:hAnsi="Arial" w:cs="Arial"/>
                <w:spacing w:val="15"/>
                <w:sz w:val="22"/>
                <w:szCs w:val="22"/>
                <w:lang w:val="en-IN"/>
              </w:rPr>
              <w:t>of experience</w:t>
            </w:r>
            <w:r w:rsidRPr="004E62B0">
              <w:rPr>
                <w:rFonts w:ascii="Arial" w:eastAsia="Dotum" w:hAnsi="Arial" w:cs="Arial"/>
                <w:spacing w:val="15"/>
                <w:sz w:val="22"/>
                <w:szCs w:val="22"/>
                <w:lang w:val="en-IN"/>
              </w:rPr>
              <w:t xml:space="preserve"> attached, as specified.</w:t>
            </w:r>
            <w:r w:rsidRPr="004E62B0">
              <w:rPr>
                <w:rFonts w:ascii="Arial" w:eastAsia="Dotum" w:hAnsi="Arial" w:cs="Arial"/>
                <w:b/>
                <w:spacing w:val="15"/>
                <w:sz w:val="22"/>
                <w:szCs w:val="22"/>
                <w:lang w:val="en-IN"/>
              </w:rPr>
              <w:t xml:space="preserve"> (MUST)</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rPr>
                <w:sz w:val="22"/>
                <w:szCs w:val="22"/>
              </w:rPr>
            </w:pPr>
            <w:r w:rsidRPr="00CF7C89">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tc>
      </w:tr>
      <w:tr w:rsidR="00017E14" w:rsidRPr="00CF7C89" w:rsidTr="00AA24A7">
        <w:trPr>
          <w:trHeight w:val="188"/>
        </w:trPr>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12</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1B4FBE" w:rsidP="00D2473D">
            <w:pPr>
              <w:spacing w:line="180" w:lineRule="atLeast"/>
              <w:ind w:right="432"/>
              <w:rPr>
                <w:rFonts w:ascii="Arial" w:hAnsi="Arial" w:cs="Arial"/>
                <w:sz w:val="22"/>
                <w:szCs w:val="22"/>
              </w:rPr>
            </w:pPr>
            <w:r w:rsidRPr="00CF7C89">
              <w:rPr>
                <w:rFonts w:ascii="Arial" w:hAnsi="Arial" w:cs="Arial"/>
                <w:sz w:val="22"/>
                <w:szCs w:val="22"/>
              </w:rPr>
              <w:t>Whether copy</w:t>
            </w:r>
            <w:r w:rsidR="00BA52F5">
              <w:rPr>
                <w:rFonts w:ascii="Arial" w:hAnsi="Arial" w:cs="Arial"/>
                <w:sz w:val="22"/>
                <w:szCs w:val="22"/>
              </w:rPr>
              <w:t xml:space="preserve"> </w:t>
            </w:r>
            <w:r w:rsidR="00017E14" w:rsidRPr="00CF7C89">
              <w:rPr>
                <w:rFonts w:ascii="Arial" w:hAnsi="Arial" w:cs="Arial"/>
                <w:sz w:val="22"/>
                <w:szCs w:val="22"/>
              </w:rPr>
              <w:t>(</w:t>
            </w:r>
            <w:r w:rsidR="00E63524">
              <w:rPr>
                <w:rFonts w:ascii="Arial" w:hAnsi="Arial" w:cs="Arial"/>
                <w:sz w:val="22"/>
                <w:szCs w:val="22"/>
              </w:rPr>
              <w:t>ies</w:t>
            </w:r>
            <w:r w:rsidR="00017E14" w:rsidRPr="00CF7C89">
              <w:rPr>
                <w:rFonts w:ascii="Arial" w:hAnsi="Arial" w:cs="Arial"/>
                <w:sz w:val="22"/>
                <w:szCs w:val="22"/>
              </w:rPr>
              <w:t xml:space="preserve">) of performance certificate from the user(s) attached in support of completed works. </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13</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432"/>
              <w:rPr>
                <w:rFonts w:ascii="Arial" w:hAnsi="Arial" w:cs="Arial"/>
                <w:sz w:val="22"/>
                <w:szCs w:val="22"/>
              </w:rPr>
            </w:pPr>
            <w:r w:rsidRPr="00CF7C89">
              <w:rPr>
                <w:rFonts w:ascii="Arial" w:hAnsi="Arial" w:cs="Arial"/>
                <w:sz w:val="22"/>
                <w:szCs w:val="22"/>
              </w:rPr>
              <w:t>Whether having PAN/GIR regn. No. A self</w:t>
            </w:r>
            <w:r w:rsidR="0008636F">
              <w:rPr>
                <w:rFonts w:ascii="Arial" w:hAnsi="Arial" w:cs="Arial"/>
                <w:sz w:val="22"/>
                <w:szCs w:val="22"/>
              </w:rPr>
              <w:t>-</w:t>
            </w:r>
            <w:r w:rsidRPr="00CF7C89">
              <w:rPr>
                <w:rFonts w:ascii="Arial" w:hAnsi="Arial" w:cs="Arial"/>
                <w:sz w:val="22"/>
                <w:szCs w:val="22"/>
              </w:rPr>
              <w:t xml:space="preserve"> attested copy to be enclosed</w:t>
            </w:r>
            <w:r w:rsidRPr="00CF7C89">
              <w:rPr>
                <w:rFonts w:ascii="Arial" w:hAnsi="Arial" w:cs="Arial"/>
                <w:b/>
                <w:bCs/>
                <w:sz w:val="22"/>
                <w:szCs w:val="22"/>
              </w:rPr>
              <w:t>. (MUST)</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180" w:lineRule="atLeast"/>
              <w:ind w:right="-720"/>
              <w:rPr>
                <w:rFonts w:ascii="Arial" w:hAnsi="Arial" w:cs="Arial"/>
                <w:sz w:val="22"/>
                <w:szCs w:val="22"/>
              </w:rPr>
            </w:pPr>
            <w:r w:rsidRPr="00CF7C89">
              <w:rPr>
                <w:rFonts w:ascii="Arial" w:hAnsi="Arial" w:cs="Arial"/>
                <w:sz w:val="22"/>
                <w:szCs w:val="22"/>
              </w:rPr>
              <w:t>Regn No……,</w:t>
            </w:r>
            <w:r w:rsidR="00490263">
              <w:rPr>
                <w:rFonts w:ascii="Arial" w:hAnsi="Arial" w:cs="Arial"/>
                <w:sz w:val="22"/>
                <w:szCs w:val="22"/>
              </w:rPr>
              <w:t xml:space="preserve"> </w:t>
            </w:r>
            <w:r w:rsidRPr="00CF7C89">
              <w:rPr>
                <w:rFonts w:ascii="Arial" w:hAnsi="Arial" w:cs="Arial"/>
                <w:sz w:val="22"/>
                <w:szCs w:val="22"/>
              </w:rPr>
              <w:t>Date….</w:t>
            </w: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14</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DD7386">
            <w:pPr>
              <w:spacing w:line="276" w:lineRule="auto"/>
              <w:ind w:left="72" w:right="-108"/>
              <w:rPr>
                <w:rFonts w:ascii="Arial" w:hAnsi="Arial" w:cs="Arial"/>
                <w:sz w:val="22"/>
                <w:szCs w:val="22"/>
              </w:rPr>
            </w:pPr>
            <w:r w:rsidRPr="00CF7C89">
              <w:rPr>
                <w:rFonts w:ascii="Arial" w:hAnsi="Arial" w:cs="Arial"/>
                <w:sz w:val="22"/>
                <w:szCs w:val="22"/>
              </w:rPr>
              <w:t xml:space="preserve">Whether Tenderer is having an average annual </w:t>
            </w:r>
            <w:r w:rsidR="0008636F" w:rsidRPr="00CF7C89">
              <w:rPr>
                <w:rFonts w:ascii="Arial" w:hAnsi="Arial" w:cs="Arial"/>
                <w:sz w:val="22"/>
                <w:szCs w:val="22"/>
              </w:rPr>
              <w:t>turnover</w:t>
            </w:r>
            <w:r w:rsidR="0008636F" w:rsidRPr="00CF7C89">
              <w:rPr>
                <w:rFonts w:ascii="Arial" w:hAnsi="Arial" w:cs="Arial"/>
                <w:b/>
                <w:sz w:val="22"/>
                <w:szCs w:val="22"/>
              </w:rPr>
              <w:t xml:space="preserve"> </w:t>
            </w:r>
            <w:r w:rsidR="00873E5D">
              <w:rPr>
                <w:rFonts w:ascii="Arial" w:hAnsi="Arial" w:cs="Arial"/>
                <w:b/>
                <w:sz w:val="22"/>
                <w:szCs w:val="22"/>
              </w:rPr>
              <w:t xml:space="preserve">of 12 lakhs </w:t>
            </w:r>
            <w:r w:rsidR="0008636F" w:rsidRPr="00CF7C89">
              <w:rPr>
                <w:rFonts w:ascii="Arial" w:hAnsi="Arial" w:cs="Arial"/>
                <w:b/>
                <w:sz w:val="22"/>
                <w:szCs w:val="22"/>
              </w:rPr>
              <w:t>for</w:t>
            </w:r>
            <w:r w:rsidRPr="00CF7C89">
              <w:rPr>
                <w:rFonts w:ascii="Arial" w:hAnsi="Arial" w:cs="Arial"/>
                <w:b/>
                <w:sz w:val="22"/>
                <w:szCs w:val="22"/>
              </w:rPr>
              <w:t xml:space="preserve"> last 03 Fin</w:t>
            </w:r>
            <w:r w:rsidR="00DD7386">
              <w:rPr>
                <w:rFonts w:ascii="Arial" w:hAnsi="Arial" w:cs="Arial"/>
                <w:b/>
                <w:sz w:val="22"/>
                <w:szCs w:val="22"/>
              </w:rPr>
              <w:t xml:space="preserve">ancial years </w:t>
            </w:r>
            <w:r w:rsidR="00DD7386">
              <w:rPr>
                <w:rFonts w:ascii="Arial" w:hAnsi="Arial" w:cs="Arial"/>
                <w:sz w:val="22"/>
                <w:szCs w:val="22"/>
              </w:rPr>
              <w:t>i.e</w:t>
            </w:r>
            <w:r w:rsidR="003E1E0C">
              <w:rPr>
                <w:rFonts w:ascii="Arial" w:hAnsi="Arial" w:cs="Arial"/>
                <w:sz w:val="22"/>
                <w:szCs w:val="22"/>
              </w:rPr>
              <w:t xml:space="preserve">. </w:t>
            </w:r>
            <w:r w:rsidRPr="00CF7C89">
              <w:rPr>
                <w:rFonts w:ascii="Arial" w:hAnsi="Arial" w:cs="Arial"/>
                <w:sz w:val="22"/>
                <w:szCs w:val="22"/>
              </w:rPr>
              <w:t>2019-20,</w:t>
            </w:r>
            <w:r w:rsidR="0008636F">
              <w:rPr>
                <w:rFonts w:ascii="Arial" w:hAnsi="Arial" w:cs="Arial"/>
                <w:sz w:val="22"/>
                <w:szCs w:val="22"/>
              </w:rPr>
              <w:t xml:space="preserve"> </w:t>
            </w:r>
            <w:r w:rsidRPr="00CF7C89">
              <w:rPr>
                <w:rFonts w:ascii="Arial" w:hAnsi="Arial" w:cs="Arial"/>
                <w:sz w:val="22"/>
                <w:szCs w:val="22"/>
              </w:rPr>
              <w:t>2020-21</w:t>
            </w:r>
            <w:r w:rsidR="003E1E0C">
              <w:rPr>
                <w:rFonts w:ascii="Arial" w:hAnsi="Arial" w:cs="Arial"/>
                <w:sz w:val="22"/>
                <w:szCs w:val="22"/>
              </w:rPr>
              <w:t>,</w:t>
            </w:r>
            <w:r w:rsidR="00DD7386">
              <w:rPr>
                <w:rFonts w:ascii="Arial" w:hAnsi="Arial" w:cs="Arial"/>
                <w:sz w:val="22"/>
                <w:szCs w:val="22"/>
              </w:rPr>
              <w:t xml:space="preserve"> </w:t>
            </w:r>
            <w:r w:rsidR="003E1E0C">
              <w:rPr>
                <w:rFonts w:ascii="Arial" w:hAnsi="Arial" w:cs="Arial"/>
                <w:sz w:val="22"/>
                <w:szCs w:val="22"/>
              </w:rPr>
              <w:t>2021-22</w:t>
            </w:r>
            <w:r w:rsidRPr="00CF7C89">
              <w:rPr>
                <w:rFonts w:ascii="Arial" w:hAnsi="Arial" w:cs="Arial"/>
                <w:sz w:val="22"/>
                <w:szCs w:val="22"/>
              </w:rPr>
              <w:t xml:space="preserve"> as specified. </w:t>
            </w:r>
            <w:r w:rsidRPr="00CF7C89">
              <w:rPr>
                <w:rFonts w:ascii="Arial" w:hAnsi="Arial" w:cs="Arial"/>
                <w:i/>
                <w:sz w:val="18"/>
                <w:szCs w:val="18"/>
              </w:rPr>
              <w:t xml:space="preserve">Self </w:t>
            </w:r>
            <w:r w:rsidR="0008636F">
              <w:rPr>
                <w:rFonts w:ascii="Arial" w:hAnsi="Arial" w:cs="Arial"/>
                <w:i/>
                <w:sz w:val="18"/>
                <w:szCs w:val="18"/>
              </w:rPr>
              <w:t>-</w:t>
            </w:r>
            <w:r w:rsidRPr="00CF7C89">
              <w:rPr>
                <w:rFonts w:ascii="Arial" w:hAnsi="Arial" w:cs="Arial"/>
                <w:i/>
                <w:sz w:val="18"/>
                <w:szCs w:val="18"/>
              </w:rPr>
              <w:t xml:space="preserve">Certified copy of ITR , Balance Sheet, Profit and loss account duly verified by Regd. Chartered Accountant to be enclosed in support  </w:t>
            </w:r>
            <w:r w:rsidRPr="00CF7C89">
              <w:rPr>
                <w:rFonts w:ascii="Arial" w:hAnsi="Arial" w:cs="Arial"/>
                <w:b/>
                <w:bCs/>
                <w:i/>
                <w:sz w:val="18"/>
                <w:szCs w:val="18"/>
              </w:rPr>
              <w:t>(MUST)</w:t>
            </w:r>
            <w:r w:rsidRPr="00CF7C89">
              <w:rPr>
                <w:rFonts w:ascii="Arial" w:hAnsi="Arial" w:cs="Arial"/>
                <w:b/>
                <w:i/>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Yes/No</w:t>
            </w:r>
          </w:p>
          <w:p w:rsidR="00017E14" w:rsidRPr="00CF7C89" w:rsidRDefault="00017E14" w:rsidP="00AA24A7">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p>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2019-20 Rs………….</w:t>
            </w:r>
          </w:p>
          <w:p w:rsidR="00017E14" w:rsidRDefault="00017E14" w:rsidP="00AA24A7">
            <w:pPr>
              <w:spacing w:line="276" w:lineRule="auto"/>
              <w:ind w:right="-720"/>
              <w:rPr>
                <w:rFonts w:ascii="Arial" w:hAnsi="Arial" w:cs="Arial"/>
                <w:sz w:val="22"/>
                <w:szCs w:val="22"/>
              </w:rPr>
            </w:pPr>
            <w:r w:rsidRPr="00CF7C89">
              <w:rPr>
                <w:rFonts w:ascii="Arial" w:hAnsi="Arial" w:cs="Arial"/>
                <w:sz w:val="22"/>
                <w:szCs w:val="22"/>
              </w:rPr>
              <w:t>2020-21 Rs………….</w:t>
            </w:r>
          </w:p>
          <w:p w:rsidR="003E1E0C" w:rsidRPr="00CF7C89" w:rsidRDefault="003E1E0C" w:rsidP="00AA24A7">
            <w:pPr>
              <w:spacing w:line="276" w:lineRule="auto"/>
              <w:ind w:right="-720"/>
              <w:rPr>
                <w:rFonts w:ascii="Arial" w:hAnsi="Arial" w:cs="Arial"/>
                <w:sz w:val="22"/>
                <w:szCs w:val="22"/>
              </w:rPr>
            </w:pPr>
            <w:r>
              <w:rPr>
                <w:rFonts w:ascii="Arial" w:hAnsi="Arial" w:cs="Arial"/>
                <w:sz w:val="22"/>
                <w:szCs w:val="22"/>
              </w:rPr>
              <w:t>2021-22 Rs………….</w:t>
            </w: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15</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432"/>
              <w:rPr>
                <w:rFonts w:ascii="Arial" w:hAnsi="Arial" w:cs="Arial"/>
                <w:sz w:val="22"/>
                <w:szCs w:val="22"/>
              </w:rPr>
            </w:pPr>
            <w:r w:rsidRPr="00CF7C89">
              <w:rPr>
                <w:rFonts w:ascii="Arial" w:hAnsi="Arial" w:cs="Arial"/>
                <w:sz w:val="22"/>
                <w:szCs w:val="22"/>
              </w:rPr>
              <w:t xml:space="preserve">Whether having Service tax/GST No. </w:t>
            </w:r>
            <w:r w:rsidRPr="00CF7C89">
              <w:rPr>
                <w:rFonts w:ascii="Arial" w:hAnsi="Arial" w:cs="Arial"/>
                <w:i/>
                <w:sz w:val="18"/>
                <w:szCs w:val="18"/>
              </w:rPr>
              <w:t xml:space="preserve">Self </w:t>
            </w:r>
            <w:r w:rsidR="0008636F">
              <w:rPr>
                <w:rFonts w:ascii="Arial" w:hAnsi="Arial" w:cs="Arial"/>
                <w:i/>
                <w:sz w:val="18"/>
                <w:szCs w:val="18"/>
              </w:rPr>
              <w:t>-</w:t>
            </w:r>
            <w:r w:rsidRPr="00CF7C89">
              <w:rPr>
                <w:rFonts w:ascii="Arial" w:hAnsi="Arial" w:cs="Arial"/>
                <w:i/>
                <w:sz w:val="18"/>
                <w:szCs w:val="18"/>
              </w:rPr>
              <w:t>attested copy to be enclosed.</w:t>
            </w:r>
            <w:r w:rsidRPr="00CF7C89">
              <w:rPr>
                <w:rFonts w:ascii="Arial" w:hAnsi="Arial" w:cs="Arial"/>
                <w:b/>
                <w:i/>
                <w:sz w:val="18"/>
                <w:szCs w:val="18"/>
              </w:rPr>
              <w:t xml:space="preserve"> (MUST)</w:t>
            </w:r>
          </w:p>
        </w:tc>
        <w:tc>
          <w:tcPr>
            <w:tcW w:w="135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Yes/No</w:t>
            </w:r>
          </w:p>
          <w:p w:rsidR="00017E14" w:rsidRPr="00CF7C89" w:rsidRDefault="00017E14" w:rsidP="00AA24A7">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180" w:lineRule="atLeast"/>
              <w:ind w:right="-720"/>
              <w:rPr>
                <w:rFonts w:ascii="Arial" w:hAnsi="Arial" w:cs="Arial"/>
                <w:sz w:val="22"/>
                <w:szCs w:val="22"/>
              </w:rPr>
            </w:pP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16</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left="72" w:right="252"/>
              <w:rPr>
                <w:rFonts w:ascii="Arial" w:hAnsi="Arial" w:cs="Arial"/>
                <w:sz w:val="22"/>
                <w:szCs w:val="22"/>
              </w:rPr>
            </w:pPr>
            <w:r w:rsidRPr="00CF7C89">
              <w:rPr>
                <w:rFonts w:ascii="Arial" w:hAnsi="Arial" w:cs="Arial"/>
                <w:sz w:val="22"/>
                <w:szCs w:val="22"/>
              </w:rPr>
              <w:t xml:space="preserve">Whether Certificate for unconditional acceptance of all the terms and conditions of the tender on the Bidder’s letter head enclosed as per format (Annexure-II). </w:t>
            </w:r>
            <w:r w:rsidRPr="00CF7C89">
              <w:rPr>
                <w:rFonts w:ascii="Arial" w:hAnsi="Arial" w:cs="Arial"/>
                <w:b/>
                <w:sz w:val="22"/>
                <w:szCs w:val="22"/>
              </w:rPr>
              <w:t>(Must)</w:t>
            </w:r>
          </w:p>
        </w:tc>
        <w:tc>
          <w:tcPr>
            <w:tcW w:w="135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Yes/No</w:t>
            </w:r>
          </w:p>
          <w:p w:rsidR="00017E14" w:rsidRPr="00CF7C89" w:rsidRDefault="00017E14" w:rsidP="00AA24A7">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276" w:lineRule="auto"/>
              <w:ind w:right="-720"/>
              <w:rPr>
                <w:rFonts w:ascii="Arial" w:hAnsi="Arial" w:cs="Arial"/>
                <w:sz w:val="22"/>
                <w:szCs w:val="22"/>
              </w:rPr>
            </w:pP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17</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252"/>
              <w:rPr>
                <w:rFonts w:ascii="Arial" w:hAnsi="Arial" w:cs="Arial"/>
                <w:sz w:val="22"/>
                <w:szCs w:val="22"/>
              </w:rPr>
            </w:pPr>
            <w:r w:rsidRPr="00CF7C89">
              <w:rPr>
                <w:rFonts w:ascii="Arial" w:hAnsi="Arial" w:cs="Arial"/>
                <w:sz w:val="22"/>
                <w:szCs w:val="22"/>
              </w:rPr>
              <w:t>Are you already doing business with HCIL or any of HCIL Units under some other name? If so, what name?</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Yes/No</w:t>
            </w:r>
          </w:p>
        </w:tc>
        <w:tc>
          <w:tcPr>
            <w:tcW w:w="288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w:t>
            </w: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18</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
              <w:rPr>
                <w:rFonts w:ascii="Arial" w:hAnsi="Arial" w:cs="Arial"/>
                <w:color w:val="000000"/>
                <w:sz w:val="22"/>
                <w:szCs w:val="22"/>
              </w:rPr>
            </w:pPr>
            <w:r w:rsidRPr="00CF7C89">
              <w:rPr>
                <w:rFonts w:ascii="Arial" w:hAnsi="Arial" w:cs="Arial"/>
                <w:color w:val="000000"/>
                <w:sz w:val="22"/>
                <w:szCs w:val="22"/>
              </w:rPr>
              <w:t xml:space="preserve"> Has your company been Black Listed by any agency of the Airport or elsewhere. If yes, please give details.  </w:t>
            </w:r>
          </w:p>
        </w:tc>
        <w:tc>
          <w:tcPr>
            <w:tcW w:w="135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Yes / No</w:t>
            </w:r>
          </w:p>
        </w:tc>
        <w:tc>
          <w:tcPr>
            <w:tcW w:w="288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color w:val="000000"/>
                <w:sz w:val="22"/>
                <w:szCs w:val="22"/>
              </w:rPr>
              <w:t>If yes, details.  ………………</w:t>
            </w:r>
          </w:p>
        </w:tc>
      </w:tr>
      <w:tr w:rsidR="00017E14" w:rsidRPr="00CF7C89" w:rsidTr="00AA24A7">
        <w:tc>
          <w:tcPr>
            <w:tcW w:w="36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0"/>
              <w:rPr>
                <w:rFonts w:ascii="Arial" w:hAnsi="Arial" w:cs="Arial"/>
                <w:sz w:val="22"/>
                <w:szCs w:val="22"/>
              </w:rPr>
            </w:pPr>
            <w:r w:rsidRPr="00CF7C89">
              <w:rPr>
                <w:rFonts w:ascii="Arial" w:hAnsi="Arial" w:cs="Arial"/>
                <w:sz w:val="22"/>
                <w:szCs w:val="22"/>
              </w:rPr>
              <w:t>19</w:t>
            </w:r>
          </w:p>
        </w:tc>
        <w:tc>
          <w:tcPr>
            <w:tcW w:w="5310" w:type="dxa"/>
            <w:tcBorders>
              <w:top w:val="single" w:sz="4" w:space="0" w:color="auto"/>
              <w:left w:val="single" w:sz="4" w:space="0" w:color="auto"/>
              <w:bottom w:val="single" w:sz="4" w:space="0" w:color="auto"/>
              <w:right w:val="single" w:sz="4" w:space="0" w:color="auto"/>
            </w:tcBorders>
            <w:hideMark/>
          </w:tcPr>
          <w:p w:rsidR="00017E14" w:rsidRPr="00CF7C89" w:rsidRDefault="00017E14" w:rsidP="00AA24A7">
            <w:pPr>
              <w:spacing w:line="276" w:lineRule="auto"/>
              <w:ind w:right="72"/>
              <w:rPr>
                <w:rFonts w:ascii="Arial" w:hAnsi="Arial" w:cs="Arial"/>
                <w:color w:val="000000"/>
                <w:sz w:val="22"/>
                <w:szCs w:val="22"/>
              </w:rPr>
            </w:pPr>
            <w:r w:rsidRPr="00CF7C89">
              <w:rPr>
                <w:rFonts w:ascii="Arial" w:hAnsi="Arial" w:cs="Arial"/>
                <w:sz w:val="22"/>
                <w:szCs w:val="22"/>
              </w:rPr>
              <w:t>Any other information which you feel would qualify you to be enlisted in our list of suppliers.</w:t>
            </w:r>
          </w:p>
        </w:tc>
        <w:tc>
          <w:tcPr>
            <w:tcW w:w="135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276" w:lineRule="auto"/>
              <w:ind w:right="-72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tcPr>
          <w:p w:rsidR="00017E14" w:rsidRPr="00CF7C89" w:rsidRDefault="00017E14" w:rsidP="00AA24A7">
            <w:pPr>
              <w:spacing w:line="276" w:lineRule="auto"/>
              <w:ind w:right="-720"/>
              <w:rPr>
                <w:rFonts w:ascii="Arial" w:hAnsi="Arial" w:cs="Arial"/>
                <w:color w:val="000000"/>
                <w:sz w:val="22"/>
                <w:szCs w:val="22"/>
              </w:rPr>
            </w:pPr>
          </w:p>
        </w:tc>
      </w:tr>
    </w:tbl>
    <w:p w:rsidR="00017E14" w:rsidRPr="00CF7C89" w:rsidRDefault="00017E14" w:rsidP="00017E14">
      <w:pPr>
        <w:tabs>
          <w:tab w:val="left" w:pos="0"/>
          <w:tab w:val="left" w:pos="3600"/>
        </w:tabs>
        <w:ind w:right="-720"/>
        <w:rPr>
          <w:rFonts w:ascii="Arial" w:hAnsi="Arial" w:cs="Arial"/>
          <w:b/>
          <w:color w:val="000000"/>
          <w:sz w:val="22"/>
          <w:szCs w:val="22"/>
        </w:rPr>
      </w:pPr>
    </w:p>
    <w:p w:rsidR="00017E14" w:rsidRPr="00E23E4E" w:rsidRDefault="00017E14" w:rsidP="00017E14">
      <w:pPr>
        <w:tabs>
          <w:tab w:val="left" w:pos="0"/>
          <w:tab w:val="left" w:pos="3600"/>
        </w:tabs>
        <w:ind w:right="-720"/>
        <w:rPr>
          <w:rFonts w:asciiTheme="minorHAnsi" w:hAnsiTheme="minorHAnsi" w:cs="Arial"/>
          <w:b/>
          <w:color w:val="000000"/>
          <w:sz w:val="22"/>
          <w:szCs w:val="22"/>
        </w:rPr>
      </w:pPr>
      <w:r w:rsidRPr="00E23E4E">
        <w:rPr>
          <w:rFonts w:asciiTheme="minorHAnsi" w:hAnsiTheme="minorHAnsi" w:cs="Arial"/>
          <w:b/>
          <w:color w:val="000000"/>
          <w:sz w:val="22"/>
          <w:szCs w:val="22"/>
        </w:rPr>
        <w:t>Undertakings : To be agreed &amp; signed by the tenderer(S)</w:t>
      </w:r>
    </w:p>
    <w:p w:rsidR="00017E14" w:rsidRPr="00E23E4E" w:rsidRDefault="00017E14" w:rsidP="00017E14">
      <w:pPr>
        <w:tabs>
          <w:tab w:val="left" w:pos="360"/>
          <w:tab w:val="left" w:pos="8820"/>
        </w:tabs>
        <w:ind w:left="630" w:right="119" w:hanging="630"/>
        <w:jc w:val="both"/>
        <w:rPr>
          <w:rFonts w:asciiTheme="minorHAnsi" w:hAnsiTheme="minorHAnsi" w:cs="Arial"/>
          <w:sz w:val="22"/>
          <w:szCs w:val="22"/>
        </w:rPr>
      </w:pPr>
      <w:r w:rsidRPr="00E23E4E">
        <w:rPr>
          <w:rFonts w:asciiTheme="minorHAnsi" w:hAnsiTheme="minorHAnsi" w:cs="Arial"/>
          <w:b/>
          <w:color w:val="000000"/>
          <w:sz w:val="22"/>
          <w:szCs w:val="22"/>
        </w:rPr>
        <w:t xml:space="preserve">    1. </w:t>
      </w:r>
      <w:r w:rsidRPr="00E23E4E">
        <w:rPr>
          <w:rFonts w:asciiTheme="minorHAnsi" w:hAnsiTheme="minorHAnsi" w:cs="Arial"/>
          <w:sz w:val="22"/>
          <w:szCs w:val="22"/>
        </w:rPr>
        <w:t xml:space="preserve"> It is confirmed that we have the capability &amp; capacity to carry out the required work for       which we have quoted rates in the Financial Bid Form – Part –B as per terms &amp; conditions of the tender. </w:t>
      </w:r>
    </w:p>
    <w:p w:rsidR="00017E14" w:rsidRPr="00E23E4E" w:rsidRDefault="00017E14" w:rsidP="00017E14">
      <w:pPr>
        <w:tabs>
          <w:tab w:val="left" w:pos="360"/>
          <w:tab w:val="left" w:pos="8820"/>
        </w:tabs>
        <w:ind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2.  It is also confirmed that we have carefully gone through and have understood and hereby </w:t>
      </w:r>
    </w:p>
    <w:p w:rsidR="00017E14" w:rsidRPr="00E23E4E" w:rsidRDefault="00017E14" w:rsidP="00017E14">
      <w:pPr>
        <w:tabs>
          <w:tab w:val="left" w:pos="360"/>
          <w:tab w:val="left" w:pos="8820"/>
        </w:tabs>
        <w:ind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agree to abide by all the General Terms &amp; Conditions and Specifications governing the</w:t>
      </w:r>
    </w:p>
    <w:p w:rsidR="00017E14" w:rsidRPr="00E23E4E" w:rsidRDefault="00017E14" w:rsidP="00017E14">
      <w:pPr>
        <w:tabs>
          <w:tab w:val="left" w:pos="360"/>
          <w:tab w:val="left" w:pos="8820"/>
        </w:tabs>
        <w:ind w:right="119"/>
        <w:jc w:val="both"/>
        <w:rPr>
          <w:rFonts w:asciiTheme="minorHAnsi" w:hAnsiTheme="minorHAnsi" w:cs="Arial"/>
          <w:sz w:val="22"/>
          <w:szCs w:val="22"/>
        </w:rPr>
      </w:pPr>
      <w:r w:rsidRPr="00E23E4E">
        <w:rPr>
          <w:rFonts w:asciiTheme="minorHAnsi" w:hAnsiTheme="minorHAnsi" w:cs="Arial"/>
          <w:color w:val="000000"/>
          <w:sz w:val="22"/>
          <w:szCs w:val="22"/>
        </w:rPr>
        <w:t xml:space="preserve">         tender. </w:t>
      </w:r>
    </w:p>
    <w:p w:rsidR="00017E14" w:rsidRPr="00E23E4E" w:rsidRDefault="00017E14" w:rsidP="00017E14">
      <w:pPr>
        <w:tabs>
          <w:tab w:val="left" w:pos="360"/>
          <w:tab w:val="left" w:pos="8820"/>
        </w:tabs>
        <w:ind w:right="119"/>
        <w:jc w:val="both"/>
        <w:rPr>
          <w:rFonts w:asciiTheme="minorHAnsi" w:hAnsiTheme="minorHAnsi" w:cs="Arial"/>
          <w:sz w:val="22"/>
          <w:szCs w:val="22"/>
        </w:rPr>
      </w:pPr>
      <w:r w:rsidRPr="00E23E4E">
        <w:rPr>
          <w:rFonts w:asciiTheme="minorHAnsi" w:hAnsiTheme="minorHAnsi" w:cs="Arial"/>
          <w:color w:val="000000"/>
          <w:sz w:val="22"/>
          <w:szCs w:val="22"/>
        </w:rPr>
        <w:t xml:space="preserve">    3.   It is also confirmed that I am authorized to sign the tender documents and the  </w:t>
      </w:r>
    </w:p>
    <w:p w:rsidR="00017E14" w:rsidRPr="00E23E4E" w:rsidRDefault="00017E14" w:rsidP="00017E14">
      <w:pPr>
        <w:tabs>
          <w:tab w:val="left" w:pos="360"/>
          <w:tab w:val="left" w:pos="8820"/>
        </w:tabs>
        <w:ind w:left="-360"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information given is true and correct to the best of my knowledge and belief and no </w:t>
      </w:r>
    </w:p>
    <w:p w:rsidR="00017E14" w:rsidRPr="00E23E4E" w:rsidRDefault="00017E14" w:rsidP="00017E14">
      <w:pPr>
        <w:tabs>
          <w:tab w:val="left" w:pos="360"/>
          <w:tab w:val="left" w:pos="8820"/>
        </w:tabs>
        <w:ind w:left="-360" w:right="119"/>
        <w:jc w:val="both"/>
        <w:rPr>
          <w:rFonts w:asciiTheme="minorHAnsi" w:hAnsiTheme="minorHAnsi" w:cs="Arial"/>
          <w:sz w:val="22"/>
          <w:szCs w:val="22"/>
        </w:rPr>
      </w:pPr>
      <w:r w:rsidRPr="00E23E4E">
        <w:rPr>
          <w:rFonts w:asciiTheme="minorHAnsi" w:hAnsiTheme="minorHAnsi" w:cs="Arial"/>
          <w:color w:val="000000"/>
          <w:sz w:val="22"/>
          <w:szCs w:val="22"/>
        </w:rPr>
        <w:t xml:space="preserve">                material is concealed.</w:t>
      </w:r>
    </w:p>
    <w:p w:rsidR="00017E14" w:rsidRPr="00E23E4E" w:rsidRDefault="00017E14" w:rsidP="00017E14">
      <w:pPr>
        <w:tabs>
          <w:tab w:val="left" w:pos="360"/>
          <w:tab w:val="left" w:pos="8820"/>
        </w:tabs>
        <w:ind w:left="-360" w:right="119"/>
        <w:jc w:val="both"/>
        <w:rPr>
          <w:rFonts w:asciiTheme="minorHAnsi" w:hAnsiTheme="minorHAnsi" w:cs="Arial"/>
          <w:sz w:val="22"/>
          <w:szCs w:val="22"/>
        </w:rPr>
      </w:pPr>
      <w:r w:rsidRPr="00E23E4E">
        <w:rPr>
          <w:rFonts w:asciiTheme="minorHAnsi" w:hAnsiTheme="minorHAnsi" w:cs="Arial"/>
          <w:color w:val="000000"/>
          <w:sz w:val="22"/>
          <w:szCs w:val="22"/>
        </w:rPr>
        <w:t xml:space="preserve">          4.  It is also confirmed that the documents attached in support of the details filled in the </w:t>
      </w:r>
    </w:p>
    <w:p w:rsidR="00017E14" w:rsidRPr="00E23E4E" w:rsidRDefault="00017E14" w:rsidP="00AA24A7">
      <w:pPr>
        <w:tabs>
          <w:tab w:val="left" w:pos="360"/>
          <w:tab w:val="left" w:pos="8820"/>
        </w:tabs>
        <w:ind w:left="-360" w:right="119"/>
        <w:jc w:val="both"/>
        <w:rPr>
          <w:rFonts w:asciiTheme="minorHAnsi" w:hAnsiTheme="minorHAnsi" w:cs="Arial"/>
          <w:color w:val="000000"/>
          <w:sz w:val="22"/>
          <w:szCs w:val="22"/>
        </w:rPr>
      </w:pPr>
      <w:r w:rsidRPr="00E23E4E">
        <w:rPr>
          <w:rFonts w:asciiTheme="minorHAnsi" w:hAnsiTheme="minorHAnsi" w:cs="Arial"/>
          <w:color w:val="000000"/>
          <w:sz w:val="22"/>
          <w:szCs w:val="22"/>
        </w:rPr>
        <w:t xml:space="preserve">              Technical Bid Part –A above are correct. </w:t>
      </w:r>
    </w:p>
    <w:p w:rsidR="00017E14" w:rsidRPr="00AA24A7" w:rsidRDefault="00017E14" w:rsidP="00017E14">
      <w:pPr>
        <w:tabs>
          <w:tab w:val="left" w:pos="0"/>
        </w:tabs>
        <w:ind w:right="-720"/>
        <w:rPr>
          <w:rFonts w:ascii="Arial" w:hAnsi="Arial" w:cs="Arial"/>
          <w:b/>
          <w:color w:val="000000"/>
          <w:sz w:val="20"/>
          <w:szCs w:val="20"/>
        </w:rPr>
      </w:pPr>
      <w:r w:rsidRPr="00AA24A7">
        <w:rPr>
          <w:rFonts w:ascii="Arial" w:hAnsi="Arial" w:cs="Arial"/>
          <w:sz w:val="20"/>
          <w:szCs w:val="20"/>
        </w:rPr>
        <w:t xml:space="preserve">                                                                        </w:t>
      </w:r>
      <w:r w:rsidRPr="00AA24A7">
        <w:rPr>
          <w:rFonts w:ascii="Arial" w:hAnsi="Arial" w:cs="Arial"/>
          <w:b/>
          <w:color w:val="000000"/>
          <w:sz w:val="20"/>
          <w:szCs w:val="20"/>
        </w:rPr>
        <w:t>Signature: ________________________________</w:t>
      </w:r>
    </w:p>
    <w:p w:rsidR="00017E14" w:rsidRPr="00AA24A7" w:rsidRDefault="00017E14" w:rsidP="00017E14">
      <w:pPr>
        <w:tabs>
          <w:tab w:val="left" w:pos="0"/>
        </w:tabs>
        <w:ind w:right="-720"/>
        <w:rPr>
          <w:rFonts w:ascii="Arial" w:hAnsi="Arial" w:cs="Arial"/>
          <w:b/>
          <w:color w:val="000000"/>
          <w:sz w:val="20"/>
          <w:szCs w:val="20"/>
        </w:rPr>
      </w:pPr>
      <w:r w:rsidRPr="00AA24A7">
        <w:rPr>
          <w:rFonts w:ascii="Arial" w:hAnsi="Arial" w:cs="Arial"/>
          <w:b/>
          <w:color w:val="000000"/>
          <w:sz w:val="20"/>
          <w:szCs w:val="20"/>
        </w:rPr>
        <w:t xml:space="preserve">                                                                        Name &amp; Designation:_______________________</w:t>
      </w:r>
    </w:p>
    <w:p w:rsidR="00017E14" w:rsidRPr="0019316F" w:rsidRDefault="00017E14" w:rsidP="0019316F">
      <w:pPr>
        <w:tabs>
          <w:tab w:val="left" w:pos="-360"/>
          <w:tab w:val="num" w:pos="2160"/>
        </w:tabs>
        <w:ind w:right="-720"/>
        <w:rPr>
          <w:rFonts w:ascii="Arial" w:hAnsi="Arial" w:cs="Arial"/>
          <w:b/>
          <w:color w:val="000000"/>
          <w:sz w:val="20"/>
          <w:szCs w:val="20"/>
        </w:rPr>
      </w:pPr>
      <w:r w:rsidRPr="00AA24A7">
        <w:rPr>
          <w:rFonts w:ascii="Arial" w:hAnsi="Arial" w:cs="Arial"/>
          <w:b/>
          <w:color w:val="000000"/>
          <w:sz w:val="20"/>
          <w:szCs w:val="20"/>
        </w:rPr>
        <w:t xml:space="preserve">                                                                        Co. Name &amp; Seal: __________________________</w:t>
      </w:r>
    </w:p>
    <w:p w:rsidR="00017E14" w:rsidRPr="00AA24A7" w:rsidRDefault="00AA24A7" w:rsidP="0019316F">
      <w:pPr>
        <w:tabs>
          <w:tab w:val="left" w:pos="0"/>
        </w:tabs>
        <w:ind w:left="-360" w:right="-720" w:firstLine="810"/>
        <w:rPr>
          <w:rFonts w:ascii="Arial" w:hAnsi="Arial" w:cs="Arial"/>
          <w:b/>
          <w:color w:val="000000"/>
          <w:sz w:val="20"/>
          <w:szCs w:val="20"/>
        </w:rPr>
      </w:pPr>
      <w:r>
        <w:rPr>
          <w:rFonts w:ascii="Arial" w:hAnsi="Arial" w:cs="Arial"/>
          <w:b/>
          <w:color w:val="000000"/>
          <w:sz w:val="20"/>
          <w:szCs w:val="20"/>
        </w:rPr>
        <w:t xml:space="preserve">                                                             </w:t>
      </w:r>
      <w:r w:rsidR="00017E14" w:rsidRPr="00AA24A7">
        <w:rPr>
          <w:rFonts w:ascii="Arial" w:hAnsi="Arial" w:cs="Arial"/>
          <w:b/>
          <w:color w:val="000000"/>
          <w:sz w:val="20"/>
          <w:szCs w:val="20"/>
        </w:rPr>
        <w:t xml:space="preserve">   Date  : _________________</w:t>
      </w:r>
      <w:r>
        <w:rPr>
          <w:rFonts w:ascii="Arial" w:hAnsi="Arial" w:cs="Arial"/>
          <w:b/>
          <w:color w:val="000000"/>
          <w:sz w:val="20"/>
          <w:szCs w:val="20"/>
        </w:rPr>
        <w:t>___________________</w:t>
      </w:r>
    </w:p>
    <w:p w:rsidR="00CF7C89" w:rsidRPr="00AA24A7" w:rsidRDefault="00017E14" w:rsidP="00AA24A7">
      <w:pPr>
        <w:tabs>
          <w:tab w:val="left" w:pos="0"/>
        </w:tabs>
        <w:ind w:right="-720"/>
        <w:jc w:val="both"/>
        <w:rPr>
          <w:rFonts w:ascii="Arial" w:hAnsi="Arial" w:cs="Arial"/>
          <w:b/>
          <w:color w:val="000000"/>
          <w:sz w:val="20"/>
          <w:szCs w:val="20"/>
        </w:rPr>
      </w:pPr>
      <w:r w:rsidRPr="00AA24A7">
        <w:rPr>
          <w:rFonts w:ascii="Arial" w:hAnsi="Arial" w:cs="Arial"/>
          <w:b/>
          <w:color w:val="000000"/>
          <w:sz w:val="20"/>
          <w:szCs w:val="20"/>
        </w:rPr>
        <w:t xml:space="preserve">         </w:t>
      </w:r>
      <w:r w:rsidR="00AA24A7">
        <w:rPr>
          <w:rFonts w:ascii="Arial" w:hAnsi="Arial" w:cs="Arial"/>
          <w:b/>
          <w:color w:val="000000"/>
          <w:sz w:val="20"/>
          <w:szCs w:val="20"/>
        </w:rPr>
        <w:t xml:space="preserve">                                                         </w:t>
      </w:r>
      <w:r w:rsidRPr="00AA24A7">
        <w:rPr>
          <w:rFonts w:ascii="Arial" w:hAnsi="Arial" w:cs="Arial"/>
          <w:b/>
          <w:color w:val="000000"/>
          <w:sz w:val="20"/>
          <w:szCs w:val="20"/>
        </w:rPr>
        <w:t xml:space="preserve"> Place : _________________ </w:t>
      </w:r>
      <w:r w:rsidR="00AA24A7">
        <w:rPr>
          <w:rFonts w:ascii="Arial" w:hAnsi="Arial" w:cs="Arial"/>
          <w:b/>
          <w:color w:val="000000"/>
          <w:sz w:val="20"/>
          <w:szCs w:val="20"/>
        </w:rPr>
        <w:t>___________________</w:t>
      </w:r>
      <w:r w:rsidRPr="00AA24A7">
        <w:rPr>
          <w:rFonts w:ascii="Arial" w:hAnsi="Arial" w:cs="Arial"/>
          <w:b/>
          <w:color w:val="000000"/>
          <w:sz w:val="20"/>
          <w:szCs w:val="20"/>
        </w:rPr>
        <w:t xml:space="preserve">                                                                                                         </w:t>
      </w:r>
    </w:p>
    <w:p w:rsidR="00F5667D" w:rsidRDefault="00CF7C89" w:rsidP="00AA24A7">
      <w:pPr>
        <w:ind w:right="-720" w:hanging="810"/>
        <w:rPr>
          <w:rFonts w:ascii="Arial" w:eastAsiaTheme="minorHAnsi" w:hAnsi="Arial" w:cs="Arial"/>
          <w:b/>
          <w:bCs/>
          <w:sz w:val="22"/>
          <w:szCs w:val="22"/>
          <w:lang w:val="en-IN"/>
        </w:rPr>
      </w:pPr>
      <w:r w:rsidRPr="00CF7C89">
        <w:rPr>
          <w:rFonts w:ascii="Arial" w:eastAsiaTheme="minorHAnsi" w:hAnsi="Arial" w:cs="Arial"/>
          <w:b/>
          <w:bCs/>
          <w:sz w:val="22"/>
          <w:szCs w:val="22"/>
          <w:lang w:val="en-IN"/>
        </w:rPr>
        <w:t xml:space="preserve">                                                                                                                 </w:t>
      </w:r>
      <w:r w:rsidR="00AA24A7">
        <w:rPr>
          <w:rFonts w:ascii="Arial" w:eastAsiaTheme="minorHAnsi" w:hAnsi="Arial" w:cs="Arial"/>
          <w:b/>
          <w:bCs/>
          <w:sz w:val="22"/>
          <w:szCs w:val="22"/>
          <w:lang w:val="en-IN"/>
        </w:rPr>
        <w:t xml:space="preserve">                   </w:t>
      </w:r>
    </w:p>
    <w:p w:rsidR="00F5667D" w:rsidRDefault="00F5667D" w:rsidP="00AA24A7">
      <w:pPr>
        <w:ind w:right="-720" w:hanging="810"/>
        <w:rPr>
          <w:rFonts w:ascii="Arial" w:eastAsiaTheme="minorHAnsi" w:hAnsi="Arial" w:cs="Arial"/>
          <w:b/>
          <w:bCs/>
          <w:sz w:val="22"/>
          <w:szCs w:val="22"/>
          <w:lang w:val="en-IN"/>
        </w:rPr>
      </w:pPr>
    </w:p>
    <w:p w:rsidR="00017E14" w:rsidRPr="005535E0" w:rsidRDefault="00DA7AEE" w:rsidP="005535E0">
      <w:pPr>
        <w:ind w:right="-720" w:hanging="810"/>
        <w:rPr>
          <w:rFonts w:ascii="Arial" w:hAnsi="Arial" w:cs="Arial"/>
          <w:b/>
        </w:rPr>
      </w:pPr>
      <w:r>
        <w:rPr>
          <w:rFonts w:ascii="Arial" w:hAnsi="Arial" w:cs="Arial"/>
          <w:b/>
          <w:bCs/>
          <w:noProof/>
          <w:lang w:bidi="hi-IN"/>
        </w:rPr>
        <w:pict>
          <v:shape id="_x0000_s1039" type="#_x0000_t75" style="position:absolute;margin-left:-201pt;margin-top:6.45pt;width:36pt;height:45pt;z-index:251680768;mso-position-horizontal-relative:text;mso-position-vertical-relative:text" filled="t" stroked="t">
            <v:imagedata r:id="rId10" o:title=""/>
          </v:shape>
          <o:OLEObject Type="Embed" ProgID="Imaging.Document" ShapeID="_x0000_s1039" DrawAspect="Content" ObjectID="_1738586566" r:id="rId14"/>
        </w:pict>
      </w:r>
      <w:r w:rsidR="00AC05A0" w:rsidRPr="00CF7C89">
        <w:rPr>
          <w:rFonts w:ascii="Arial" w:eastAsiaTheme="minorHAnsi" w:hAnsi="Arial" w:cs="Arial"/>
          <w:b/>
          <w:bCs/>
          <w:noProof/>
          <w:sz w:val="22"/>
          <w:szCs w:val="22"/>
          <w:lang w:bidi="hi-IN"/>
        </w:rPr>
        <w:drawing>
          <wp:anchor distT="0" distB="0" distL="114300" distR="114300" simplePos="0" relativeHeight="251691008" behindDoc="0" locked="0" layoutInCell="1" allowOverlap="1" wp14:anchorId="0A3C0B9C" wp14:editId="3C961505">
            <wp:simplePos x="0" y="0"/>
            <wp:positionH relativeFrom="column">
              <wp:posOffset>-38100</wp:posOffset>
            </wp:positionH>
            <wp:positionV relativeFrom="paragraph">
              <wp:posOffset>115570</wp:posOffset>
            </wp:positionV>
            <wp:extent cx="485775" cy="600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p>
    <w:p w:rsidR="00017E14" w:rsidRPr="005535E0" w:rsidRDefault="00017E14" w:rsidP="00017E14">
      <w:pPr>
        <w:rPr>
          <w:rFonts w:ascii="Arial" w:eastAsiaTheme="minorHAnsi" w:hAnsi="Arial" w:cs="Arial"/>
          <w:b/>
          <w:lang w:val="en-IN"/>
        </w:rPr>
      </w:pPr>
      <w:r w:rsidRPr="005535E0">
        <w:rPr>
          <w:rFonts w:ascii="Arial" w:eastAsiaTheme="minorHAnsi" w:hAnsi="Arial" w:cs="Arial"/>
          <w:b/>
          <w:lang w:val="en-IN"/>
        </w:rPr>
        <w:t xml:space="preserve">                                                  </w:t>
      </w:r>
    </w:p>
    <w:p w:rsidR="00017E14" w:rsidRPr="005535E0" w:rsidRDefault="00017E14" w:rsidP="00017E14">
      <w:pPr>
        <w:ind w:firstLine="720"/>
        <w:rPr>
          <w:rFonts w:ascii="Arial" w:hAnsi="Arial" w:cs="Arial"/>
          <w:b/>
        </w:rPr>
      </w:pPr>
      <w:r w:rsidRPr="005535E0">
        <w:rPr>
          <w:rFonts w:ascii="Arial" w:hAnsi="Arial" w:cs="Arial"/>
          <w:b/>
        </w:rPr>
        <w:t xml:space="preserve">               HOTEL CORPORATION OF INDIA LTD.</w:t>
      </w:r>
    </w:p>
    <w:p w:rsidR="00017E14" w:rsidRPr="005535E0" w:rsidRDefault="00017E14" w:rsidP="00017E14">
      <w:pPr>
        <w:ind w:hanging="810"/>
        <w:rPr>
          <w:rFonts w:ascii="Arial" w:hAnsi="Arial" w:cs="Arial"/>
          <w:b/>
        </w:rPr>
      </w:pPr>
      <w:r w:rsidRPr="005535E0">
        <w:rPr>
          <w:rFonts w:ascii="Arial" w:hAnsi="Arial" w:cs="Arial"/>
          <w:b/>
        </w:rPr>
        <w:t xml:space="preserve">                                           Centaur Hotel, IGI Airport, New Delhi-37</w:t>
      </w:r>
    </w:p>
    <w:p w:rsidR="00017E14" w:rsidRPr="005535E0" w:rsidRDefault="00017E14" w:rsidP="00017E14">
      <w:pPr>
        <w:rPr>
          <w:rFonts w:ascii="Arial" w:eastAsiaTheme="minorHAnsi" w:hAnsi="Arial" w:cs="Arial"/>
          <w:b/>
          <w:lang w:val="en-IN"/>
        </w:rPr>
      </w:pPr>
      <w:r w:rsidRPr="005535E0">
        <w:rPr>
          <w:rFonts w:ascii="Arial" w:eastAsiaTheme="minorHAnsi" w:hAnsi="Arial" w:cs="Arial"/>
          <w:b/>
          <w:lang w:val="en-IN"/>
        </w:rPr>
        <w:br w:type="textWrapping" w:clear="all"/>
      </w:r>
    </w:p>
    <w:p w:rsidR="00017E14" w:rsidRPr="005535E0" w:rsidRDefault="00017E14" w:rsidP="00017E14">
      <w:pPr>
        <w:rPr>
          <w:rFonts w:ascii="Arial" w:eastAsia="Dotum" w:hAnsi="Arial" w:cs="Arial"/>
          <w:b/>
          <w:spacing w:val="15"/>
          <w:lang w:val="en-IN"/>
        </w:rPr>
      </w:pPr>
      <w:r w:rsidRPr="005535E0">
        <w:rPr>
          <w:rFonts w:ascii="Arial" w:eastAsia="Dotum" w:hAnsi="Arial" w:cs="Arial"/>
          <w:b/>
          <w:spacing w:val="15"/>
          <w:lang w:val="en-IN"/>
        </w:rPr>
        <w:t xml:space="preserve">                                 PRICE BID FORM - Part-B                       Annexure-IV </w:t>
      </w:r>
    </w:p>
    <w:p w:rsidR="00017E14" w:rsidRPr="005535E0" w:rsidRDefault="00017E14" w:rsidP="00017E14">
      <w:pPr>
        <w:rPr>
          <w:rFonts w:ascii="Arial" w:eastAsia="Dotum" w:hAnsi="Arial" w:cs="Arial"/>
          <w:b/>
          <w:spacing w:val="15"/>
          <w:lang w:val="en-IN"/>
        </w:rPr>
      </w:pPr>
    </w:p>
    <w:p w:rsidR="00017E14" w:rsidRPr="00017E14" w:rsidRDefault="00017E14" w:rsidP="00017E14">
      <w:pPr>
        <w:rPr>
          <w:rFonts w:ascii="Dotum" w:eastAsia="Dotum" w:hAnsi="Dotum" w:cstheme="majorBidi"/>
          <w:b/>
          <w:bCs/>
          <w:color w:val="4F81BD" w:themeColor="accent1"/>
          <w:spacing w:val="15"/>
          <w:sz w:val="21"/>
          <w:szCs w:val="21"/>
          <w:lang w:val="en-IN"/>
        </w:rPr>
      </w:pPr>
      <w:r w:rsidRPr="005535E0">
        <w:rPr>
          <w:rFonts w:ascii="Arial" w:eastAsia="Dotum" w:hAnsi="Arial" w:cs="Arial"/>
          <w:b/>
          <w:spacing w:val="15"/>
          <w:lang w:val="en-IN"/>
        </w:rPr>
        <w:t>Tender No. DEL/04/2023    Dated: 17.02.2023           Due Date: 1</w:t>
      </w:r>
      <w:r w:rsidR="00A954B8" w:rsidRPr="005535E0">
        <w:rPr>
          <w:rFonts w:ascii="Arial" w:eastAsia="Dotum" w:hAnsi="Arial" w:cs="Arial"/>
          <w:b/>
          <w:spacing w:val="15"/>
          <w:lang w:val="en-IN"/>
        </w:rPr>
        <w:t>0</w:t>
      </w:r>
      <w:r w:rsidRPr="005535E0">
        <w:rPr>
          <w:rFonts w:ascii="Arial" w:eastAsia="Dotum" w:hAnsi="Arial" w:cs="Arial"/>
          <w:b/>
          <w:spacing w:val="15"/>
          <w:lang w:val="en-IN"/>
        </w:rPr>
        <w:t>.03.2023</w:t>
      </w:r>
    </w:p>
    <w:p w:rsidR="00017E14" w:rsidRPr="00CF7C89" w:rsidRDefault="00017E14" w:rsidP="00017E14">
      <w:pPr>
        <w:rPr>
          <w:rFonts w:ascii="Dotum" w:eastAsia="Dotum" w:hAnsi="Dotum" w:cstheme="majorBidi"/>
          <w:color w:val="4F81BD" w:themeColor="accent1"/>
          <w:spacing w:val="15"/>
          <w:sz w:val="20"/>
          <w:szCs w:val="20"/>
          <w:lang w:val="en-IN"/>
        </w:rPr>
      </w:pPr>
    </w:p>
    <w:p w:rsidR="00CF7C89" w:rsidRPr="00AA24A7" w:rsidRDefault="00017E14" w:rsidP="00AA24A7">
      <w:pPr>
        <w:numPr>
          <w:ilvl w:val="1"/>
          <w:numId w:val="0"/>
        </w:numPr>
        <w:spacing w:after="200" w:line="276" w:lineRule="auto"/>
        <w:ind w:right="-147"/>
        <w:jc w:val="both"/>
        <w:rPr>
          <w:rFonts w:asciiTheme="minorHAnsi" w:eastAsiaTheme="majorEastAsia" w:hAnsiTheme="minorHAnsi" w:cstheme="minorHAnsi"/>
          <w:b/>
          <w:spacing w:val="15"/>
          <w:lang w:val="en-IN"/>
        </w:rPr>
      </w:pPr>
      <w:r w:rsidRPr="00CE093F">
        <w:rPr>
          <w:rFonts w:asciiTheme="minorHAnsi" w:eastAsiaTheme="majorEastAsia" w:hAnsiTheme="minorHAnsi" w:cstheme="minorHAnsi"/>
          <w:b/>
          <w:spacing w:val="15"/>
          <w:lang w:val="en-IN"/>
        </w:rPr>
        <w:t>Sub: Repairing of AC plant</w:t>
      </w:r>
      <w:r w:rsidRPr="00CE093F">
        <w:rPr>
          <w:rFonts w:asciiTheme="minorHAnsi" w:eastAsia="Dotum" w:hAnsiTheme="minorHAnsi" w:cstheme="minorHAnsi"/>
          <w:b/>
          <w:spacing w:val="15"/>
          <w:lang w:val="en-IN"/>
        </w:rPr>
        <w:t xml:space="preserve">, Make-York, MAX (Model No. YRWCWCT3555C) and </w:t>
      </w:r>
      <w:r w:rsidRPr="00CE093F">
        <w:rPr>
          <w:rFonts w:asciiTheme="minorHAnsi" w:eastAsiaTheme="majorEastAsia" w:hAnsiTheme="minorHAnsi" w:cstheme="minorHAnsi"/>
          <w:b/>
          <w:spacing w:val="15"/>
          <w:lang w:val="en-IN"/>
        </w:rPr>
        <w:t xml:space="preserve">Replacement of old defunct 350 TR FRP rectangular shapes 2 sell cooling tower at CHDA/CFCD.   </w:t>
      </w:r>
      <w:r>
        <w:rPr>
          <w:rFonts w:asciiTheme="minorHAnsi" w:eastAsiaTheme="majorEastAsia" w:hAnsiTheme="minorHAnsi" w:cstheme="minorHAnsi"/>
          <w:b/>
          <w:spacing w:val="15"/>
          <w:lang w:val="en-IN"/>
        </w:rPr>
        <w:t xml:space="preserve">                             </w:t>
      </w:r>
      <w:r w:rsidR="00CF7C89" w:rsidRPr="00CF7C89">
        <w:rPr>
          <w:rFonts w:ascii="Arial" w:hAnsi="Arial" w:cs="Arial"/>
          <w:b/>
          <w:color w:val="000000"/>
          <w:sz w:val="22"/>
          <w:szCs w:val="22"/>
        </w:rPr>
        <w:t xml:space="preserve">                           </w:t>
      </w:r>
    </w:p>
    <w:p w:rsidR="00017E14" w:rsidRPr="002027D6" w:rsidRDefault="00017E14" w:rsidP="00017E14">
      <w:pPr>
        <w:tabs>
          <w:tab w:val="left" w:pos="0"/>
        </w:tabs>
        <w:ind w:right="-720"/>
        <w:jc w:val="both"/>
        <w:rPr>
          <w:rFonts w:asciiTheme="majorHAnsi" w:hAnsiTheme="majorHAnsi" w:cs="Arial"/>
          <w:b/>
          <w:sz w:val="28"/>
          <w:szCs w:val="28"/>
          <w:u w:val="single"/>
        </w:rPr>
      </w:pPr>
      <w:r>
        <w:rPr>
          <w:rFonts w:ascii="Dotum" w:eastAsia="Dotum" w:hAnsi="Dotum" w:cstheme="majorBidi"/>
          <w:b/>
          <w:bCs/>
          <w:color w:val="4F81BD" w:themeColor="accent1"/>
          <w:spacing w:val="15"/>
          <w:sz w:val="21"/>
          <w:szCs w:val="21"/>
          <w:lang w:val="en-IN"/>
        </w:rPr>
        <w:t xml:space="preserve">                              </w:t>
      </w:r>
      <w:r w:rsidRPr="002027D6">
        <w:rPr>
          <w:rFonts w:asciiTheme="majorHAnsi" w:eastAsia="Dotum" w:hAnsiTheme="majorHAnsi" w:cstheme="majorBidi"/>
          <w:b/>
          <w:bCs/>
          <w:spacing w:val="15"/>
          <w:sz w:val="28"/>
          <w:szCs w:val="28"/>
          <w:u w:val="single"/>
          <w:lang w:val="en-IN"/>
        </w:rPr>
        <w:t>PRICE BID FORM - Part-B</w:t>
      </w:r>
    </w:p>
    <w:tbl>
      <w:tblPr>
        <w:tblpPr w:leftFromText="180" w:rightFromText="180" w:vertAnchor="text" w:horzAnchor="margin" w:tblpXSpec="center" w:tblpY="61"/>
        <w:tblW w:w="10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0"/>
        <w:gridCol w:w="4346"/>
        <w:gridCol w:w="424"/>
        <w:gridCol w:w="1080"/>
        <w:gridCol w:w="9"/>
        <w:gridCol w:w="1039"/>
        <w:gridCol w:w="854"/>
        <w:gridCol w:w="279"/>
        <w:gridCol w:w="1509"/>
        <w:gridCol w:w="225"/>
      </w:tblGrid>
      <w:tr w:rsidR="00017E14" w:rsidRPr="00CE093F" w:rsidTr="00AA24A7">
        <w:trPr>
          <w:gridAfter w:val="1"/>
          <w:wAfter w:w="225" w:type="dxa"/>
          <w:trHeight w:val="73"/>
        </w:trPr>
        <w:tc>
          <w:tcPr>
            <w:tcW w:w="1180" w:type="dxa"/>
            <w:tcBorders>
              <w:right w:val="single" w:sz="4" w:space="0" w:color="000000"/>
            </w:tcBorders>
          </w:tcPr>
          <w:p w:rsidR="00017E14" w:rsidRPr="00CE093F" w:rsidRDefault="00017E14" w:rsidP="00AA24A7">
            <w:pPr>
              <w:widowControl w:val="0"/>
              <w:autoSpaceDE w:val="0"/>
              <w:autoSpaceDN w:val="0"/>
              <w:spacing w:before="20"/>
              <w:ind w:left="309"/>
              <w:rPr>
                <w:rFonts w:asciiTheme="minorHAnsi" w:eastAsia="Calibri" w:hAnsiTheme="minorHAnsi" w:cstheme="minorHAnsi"/>
                <w:b/>
              </w:rPr>
            </w:pPr>
            <w:r w:rsidRPr="00CE093F">
              <w:rPr>
                <w:rFonts w:asciiTheme="minorHAnsi" w:eastAsia="Calibri" w:hAnsiTheme="minorHAnsi" w:cstheme="minorHAnsi"/>
                <w:b/>
              </w:rPr>
              <w:t>S.</w:t>
            </w:r>
            <w:r w:rsidRPr="00CE093F">
              <w:rPr>
                <w:rFonts w:asciiTheme="minorHAnsi" w:eastAsia="Calibri" w:hAnsiTheme="minorHAnsi" w:cstheme="minorHAnsi"/>
                <w:b/>
                <w:spacing w:val="-2"/>
              </w:rPr>
              <w:t xml:space="preserve"> </w:t>
            </w:r>
            <w:r w:rsidRPr="00CE093F">
              <w:rPr>
                <w:rFonts w:asciiTheme="minorHAnsi" w:eastAsia="Calibri" w:hAnsiTheme="minorHAnsi" w:cstheme="minorHAnsi"/>
                <w:b/>
              </w:rPr>
              <w:t>No</w:t>
            </w:r>
          </w:p>
        </w:tc>
        <w:tc>
          <w:tcPr>
            <w:tcW w:w="4770" w:type="dxa"/>
            <w:gridSpan w:val="2"/>
            <w:tcBorders>
              <w:left w:val="single" w:sz="4" w:space="0" w:color="000000"/>
              <w:right w:val="single" w:sz="4" w:space="0" w:color="000000"/>
            </w:tcBorders>
          </w:tcPr>
          <w:p w:rsidR="00017E14" w:rsidRPr="00CE093F" w:rsidRDefault="00017E14" w:rsidP="00AA24A7">
            <w:pPr>
              <w:widowControl w:val="0"/>
              <w:autoSpaceDE w:val="0"/>
              <w:autoSpaceDN w:val="0"/>
              <w:spacing w:before="20"/>
              <w:ind w:left="664" w:right="650"/>
              <w:jc w:val="center"/>
              <w:rPr>
                <w:rFonts w:asciiTheme="minorHAnsi" w:eastAsia="Calibri" w:hAnsiTheme="minorHAnsi" w:cstheme="minorHAnsi"/>
                <w:b/>
              </w:rPr>
            </w:pPr>
            <w:r w:rsidRPr="00CE093F">
              <w:rPr>
                <w:rFonts w:asciiTheme="minorHAnsi" w:eastAsia="Calibri" w:hAnsiTheme="minorHAnsi" w:cstheme="minorHAnsi"/>
                <w:b/>
              </w:rPr>
              <w:t>Description</w:t>
            </w:r>
          </w:p>
        </w:tc>
        <w:tc>
          <w:tcPr>
            <w:tcW w:w="1080" w:type="dxa"/>
            <w:tcBorders>
              <w:left w:val="single" w:sz="4" w:space="0" w:color="000000"/>
              <w:right w:val="single" w:sz="4" w:space="0" w:color="000000"/>
            </w:tcBorders>
          </w:tcPr>
          <w:p w:rsidR="00017E14" w:rsidRPr="00CE093F" w:rsidRDefault="00017E14" w:rsidP="00AA24A7">
            <w:pPr>
              <w:widowControl w:val="0"/>
              <w:autoSpaceDE w:val="0"/>
              <w:autoSpaceDN w:val="0"/>
              <w:spacing w:before="20"/>
              <w:ind w:left="351" w:right="340"/>
              <w:jc w:val="center"/>
              <w:rPr>
                <w:rFonts w:asciiTheme="minorHAnsi" w:eastAsia="Calibri" w:hAnsiTheme="minorHAnsi" w:cstheme="minorHAnsi"/>
                <w:b/>
              </w:rPr>
            </w:pPr>
            <w:r w:rsidRPr="00CE093F">
              <w:rPr>
                <w:rFonts w:asciiTheme="minorHAnsi" w:eastAsia="Calibri" w:hAnsiTheme="minorHAnsi" w:cstheme="minorHAnsi"/>
                <w:b/>
              </w:rPr>
              <w:t>Qty</w:t>
            </w:r>
          </w:p>
        </w:tc>
        <w:tc>
          <w:tcPr>
            <w:tcW w:w="1048" w:type="dxa"/>
            <w:gridSpan w:val="2"/>
            <w:tcBorders>
              <w:left w:val="single" w:sz="4" w:space="0" w:color="000000"/>
              <w:right w:val="single" w:sz="4" w:space="0" w:color="000000"/>
            </w:tcBorders>
          </w:tcPr>
          <w:p w:rsidR="00017E14" w:rsidRPr="00CE093F" w:rsidRDefault="00017E14" w:rsidP="00AA24A7">
            <w:pPr>
              <w:widowControl w:val="0"/>
              <w:autoSpaceDE w:val="0"/>
              <w:autoSpaceDN w:val="0"/>
              <w:spacing w:before="20"/>
              <w:ind w:left="338"/>
              <w:rPr>
                <w:rFonts w:asciiTheme="minorHAnsi" w:eastAsia="Calibri" w:hAnsiTheme="minorHAnsi" w:cstheme="minorHAnsi"/>
                <w:b/>
              </w:rPr>
            </w:pPr>
            <w:r w:rsidRPr="00CE093F">
              <w:rPr>
                <w:rFonts w:asciiTheme="minorHAnsi" w:eastAsia="Calibri" w:hAnsiTheme="minorHAnsi" w:cstheme="minorHAnsi"/>
                <w:b/>
              </w:rPr>
              <w:t>Unit</w:t>
            </w:r>
          </w:p>
        </w:tc>
        <w:tc>
          <w:tcPr>
            <w:tcW w:w="1133" w:type="dxa"/>
            <w:gridSpan w:val="2"/>
            <w:tcBorders>
              <w:left w:val="single" w:sz="4" w:space="0" w:color="000000"/>
              <w:right w:val="single" w:sz="4" w:space="0" w:color="000000"/>
            </w:tcBorders>
          </w:tcPr>
          <w:p w:rsidR="00017E14" w:rsidRPr="00CE093F" w:rsidRDefault="00017E14" w:rsidP="00AA24A7">
            <w:pPr>
              <w:rPr>
                <w:rFonts w:asciiTheme="minorHAnsi" w:eastAsiaTheme="minorHAnsi" w:hAnsiTheme="minorHAnsi" w:cstheme="minorHAnsi"/>
                <w:b/>
                <w:spacing w:val="15"/>
              </w:rPr>
            </w:pPr>
            <w:r w:rsidRPr="00CE093F">
              <w:rPr>
                <w:rFonts w:asciiTheme="minorHAnsi" w:eastAsiaTheme="minorHAnsi" w:hAnsiTheme="minorHAnsi" w:cstheme="minorHAnsi"/>
                <w:b/>
                <w:spacing w:val="15"/>
              </w:rPr>
              <w:t>Rate(Rs.)</w:t>
            </w:r>
          </w:p>
        </w:tc>
        <w:tc>
          <w:tcPr>
            <w:tcW w:w="1509" w:type="dxa"/>
            <w:tcBorders>
              <w:left w:val="single" w:sz="4" w:space="0" w:color="000000"/>
            </w:tcBorders>
          </w:tcPr>
          <w:p w:rsidR="00017E14" w:rsidRPr="00CE093F" w:rsidRDefault="00017E14" w:rsidP="00AA24A7">
            <w:pPr>
              <w:widowControl w:val="0"/>
              <w:autoSpaceDE w:val="0"/>
              <w:autoSpaceDN w:val="0"/>
              <w:spacing w:before="20"/>
              <w:ind w:left="201"/>
              <w:rPr>
                <w:rFonts w:asciiTheme="minorHAnsi" w:eastAsia="Calibri" w:hAnsiTheme="minorHAnsi" w:cstheme="minorHAnsi"/>
                <w:b/>
              </w:rPr>
            </w:pPr>
            <w:r w:rsidRPr="00CE093F">
              <w:rPr>
                <w:rFonts w:asciiTheme="minorHAnsi" w:eastAsia="Calibri" w:hAnsiTheme="minorHAnsi" w:cstheme="minorHAnsi"/>
                <w:b/>
              </w:rPr>
              <w:t>Amount(Rs.)</w:t>
            </w:r>
          </w:p>
        </w:tc>
      </w:tr>
      <w:tr w:rsidR="00017E14" w:rsidRPr="00AA24A7" w:rsidTr="00AA24A7">
        <w:trPr>
          <w:gridAfter w:val="1"/>
          <w:wAfter w:w="225" w:type="dxa"/>
          <w:trHeight w:val="301"/>
        </w:trPr>
        <w:tc>
          <w:tcPr>
            <w:tcW w:w="1180" w:type="dxa"/>
            <w:tcBorders>
              <w:bottom w:val="single" w:sz="4" w:space="0" w:color="000000"/>
              <w:right w:val="single" w:sz="4" w:space="0" w:color="000000"/>
            </w:tcBorders>
          </w:tcPr>
          <w:p w:rsidR="00017E14" w:rsidRPr="00AA24A7" w:rsidRDefault="00017E14" w:rsidP="00AA24A7">
            <w:pPr>
              <w:widowControl w:val="0"/>
              <w:numPr>
                <w:ilvl w:val="0"/>
                <w:numId w:val="24"/>
              </w:numPr>
              <w:autoSpaceDE w:val="0"/>
              <w:autoSpaceDN w:val="0"/>
              <w:spacing w:before="11" w:after="200" w:line="276" w:lineRule="auto"/>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w:t>
            </w:r>
          </w:p>
        </w:tc>
        <w:tc>
          <w:tcPr>
            <w:tcW w:w="4770" w:type="dxa"/>
            <w:gridSpan w:val="2"/>
            <w:tcBorders>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3"/>
                <w:sz w:val="20"/>
                <w:szCs w:val="20"/>
              </w:rPr>
              <w:t>Removing of Old</w:t>
            </w:r>
            <w:r w:rsidRPr="00AA24A7">
              <w:rPr>
                <w:rFonts w:asciiTheme="minorHAnsi" w:eastAsiaTheme="minorHAnsi" w:hAnsiTheme="minorHAnsi" w:cstheme="minorHAnsi"/>
                <w:spacing w:val="-4"/>
                <w:sz w:val="20"/>
                <w:szCs w:val="20"/>
              </w:rPr>
              <w:t xml:space="preserve">/existing chiller condenser copper </w:t>
            </w:r>
            <w:r w:rsidRPr="00AA24A7">
              <w:rPr>
                <w:rFonts w:asciiTheme="minorHAnsi" w:eastAsiaTheme="minorHAnsi" w:hAnsiTheme="minorHAnsi" w:cstheme="minorHAnsi"/>
                <w:spacing w:val="15"/>
                <w:sz w:val="20"/>
                <w:szCs w:val="20"/>
              </w:rPr>
              <w:t>tubes/baffle plates, End Plates and shifting of same material within the premises as directed by engineering in charge.</w:t>
            </w:r>
          </w:p>
        </w:tc>
        <w:tc>
          <w:tcPr>
            <w:tcW w:w="1080" w:type="dxa"/>
            <w:tcBorders>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51" w:right="340"/>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01</w:t>
            </w:r>
          </w:p>
        </w:tc>
        <w:tc>
          <w:tcPr>
            <w:tcW w:w="1048" w:type="dxa"/>
            <w:gridSpan w:val="2"/>
            <w:tcBorders>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50" w:right="342"/>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Lot</w:t>
            </w:r>
          </w:p>
        </w:tc>
        <w:tc>
          <w:tcPr>
            <w:tcW w:w="1133" w:type="dxa"/>
            <w:gridSpan w:val="2"/>
            <w:tcBorders>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50" w:right="342"/>
              <w:jc w:val="center"/>
              <w:rPr>
                <w:rFonts w:asciiTheme="minorHAnsi" w:eastAsia="Calibri" w:hAnsiTheme="minorHAnsi" w:cstheme="minorHAnsi"/>
                <w:sz w:val="20"/>
                <w:szCs w:val="20"/>
              </w:rPr>
            </w:pPr>
          </w:p>
        </w:tc>
        <w:tc>
          <w:tcPr>
            <w:tcW w:w="1509" w:type="dxa"/>
            <w:tcBorders>
              <w:left w:val="single" w:sz="4" w:space="0" w:color="000000"/>
              <w:bottom w:val="single" w:sz="4" w:space="0" w:color="000000"/>
            </w:tcBorders>
          </w:tcPr>
          <w:p w:rsidR="00017E14" w:rsidRPr="00AA24A7" w:rsidRDefault="00017E14" w:rsidP="00AA24A7">
            <w:pPr>
              <w:widowControl w:val="0"/>
              <w:autoSpaceDE w:val="0"/>
              <w:autoSpaceDN w:val="0"/>
              <w:spacing w:before="11"/>
              <w:ind w:left="283"/>
              <w:rPr>
                <w:rFonts w:asciiTheme="minorHAnsi" w:eastAsia="Calibri" w:hAnsiTheme="minorHAnsi" w:cstheme="minorHAnsi"/>
                <w:sz w:val="20"/>
                <w:szCs w:val="20"/>
              </w:rPr>
            </w:pPr>
          </w:p>
        </w:tc>
      </w:tr>
      <w:tr w:rsidR="00017E14" w:rsidRPr="00AA24A7" w:rsidTr="00AA24A7">
        <w:trPr>
          <w:gridAfter w:val="1"/>
          <w:wAfter w:w="225" w:type="dxa"/>
          <w:trHeight w:val="603"/>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2</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jc w:val="both"/>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Supplying, installation, fixing, commissioning and testing of finned copper tubes size OD 19.05 MM, thickness 0.635 MM, length- 3661 MM and TP2 COND of front and rear dished shell cover end made out baffle supported plate shall be assembled &amp; welded at site. Lifting &amp; shifting, transportation/freight of materials by skilled heavy labour up to engg basement AC plant end point all complete as per direction of Engineer-in-charge</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354" w:right="337"/>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355</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354" w:right="339"/>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354" w:right="339"/>
              <w:jc w:val="center"/>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62"/>
              <w:ind w:left="233"/>
              <w:rPr>
                <w:rFonts w:asciiTheme="minorHAnsi" w:eastAsia="Calibri" w:hAnsiTheme="minorHAnsi" w:cstheme="minorHAnsi"/>
                <w:sz w:val="20"/>
                <w:szCs w:val="20"/>
              </w:rPr>
            </w:pPr>
          </w:p>
        </w:tc>
      </w:tr>
      <w:tr w:rsidR="00017E14" w:rsidRPr="00AA24A7" w:rsidTr="00AA24A7">
        <w:trPr>
          <w:gridAfter w:val="1"/>
          <w:wAfter w:w="225" w:type="dxa"/>
          <w:trHeight w:val="603"/>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3</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and</w:t>
            </w:r>
            <w:r w:rsidRPr="00AA24A7">
              <w:rPr>
                <w:rFonts w:asciiTheme="minorHAnsi" w:eastAsiaTheme="minorHAnsi" w:hAnsiTheme="minorHAnsi" w:cstheme="minorHAnsi"/>
                <w:spacing w:val="-2"/>
                <w:sz w:val="20"/>
                <w:szCs w:val="20"/>
              </w:rPr>
              <w:t xml:space="preserve"> </w:t>
            </w:r>
            <w:r w:rsidRPr="00AA24A7">
              <w:rPr>
                <w:rFonts w:asciiTheme="minorHAnsi" w:eastAsiaTheme="minorHAnsi" w:hAnsiTheme="minorHAnsi" w:cstheme="minorHAnsi"/>
                <w:spacing w:val="15"/>
                <w:sz w:val="20"/>
                <w:szCs w:val="20"/>
              </w:rPr>
              <w:t>fixing</w:t>
            </w:r>
            <w:r w:rsidRPr="00AA24A7">
              <w:rPr>
                <w:rFonts w:asciiTheme="minorHAnsi" w:eastAsiaTheme="minorHAnsi" w:hAnsiTheme="minorHAnsi" w:cstheme="minorHAnsi"/>
                <w:spacing w:val="-1"/>
                <w:sz w:val="20"/>
                <w:szCs w:val="20"/>
              </w:rPr>
              <w:t xml:space="preserve"> </w:t>
            </w:r>
            <w:r w:rsidRPr="00AA24A7">
              <w:rPr>
                <w:rFonts w:asciiTheme="minorHAnsi" w:eastAsiaTheme="minorHAnsi" w:hAnsiTheme="minorHAnsi" w:cstheme="minorHAnsi"/>
                <w:spacing w:val="15"/>
                <w:sz w:val="20"/>
                <w:szCs w:val="20"/>
              </w:rPr>
              <w:t>of new End</w:t>
            </w:r>
            <w:r w:rsidRPr="00AA24A7">
              <w:rPr>
                <w:rFonts w:asciiTheme="minorHAnsi" w:eastAsiaTheme="minorHAnsi" w:hAnsiTheme="minorHAnsi" w:cstheme="minorHAnsi"/>
                <w:spacing w:val="-3"/>
                <w:sz w:val="20"/>
                <w:szCs w:val="20"/>
              </w:rPr>
              <w:t xml:space="preserve"> </w:t>
            </w:r>
            <w:r w:rsidRPr="00AA24A7">
              <w:rPr>
                <w:rFonts w:asciiTheme="minorHAnsi" w:eastAsiaTheme="minorHAnsi" w:hAnsiTheme="minorHAnsi" w:cstheme="minorHAnsi"/>
                <w:spacing w:val="15"/>
                <w:sz w:val="20"/>
                <w:szCs w:val="20"/>
              </w:rPr>
              <w:t xml:space="preserve">Plate as per the existing design suitable for York chillerplant350 TR &amp; commission, </w:t>
            </w:r>
            <w:r w:rsidRPr="00AA24A7">
              <w:rPr>
                <w:rFonts w:asciiTheme="minorHAnsi" w:eastAsiaTheme="minorHAnsi" w:hAnsiTheme="minorHAnsi" w:cstheme="minorHAnsi"/>
                <w:spacing w:val="-47"/>
                <w:sz w:val="20"/>
                <w:szCs w:val="20"/>
              </w:rPr>
              <w:t xml:space="preserve">   </w:t>
            </w:r>
            <w:r w:rsidRPr="00AA24A7">
              <w:rPr>
                <w:rFonts w:asciiTheme="minorHAnsi" w:eastAsiaTheme="minorHAnsi" w:hAnsiTheme="minorHAnsi" w:cstheme="minorHAnsi"/>
                <w:spacing w:val="15"/>
                <w:sz w:val="20"/>
                <w:szCs w:val="20"/>
              </w:rPr>
              <w:t>including</w:t>
            </w:r>
            <w:r w:rsidRPr="00AA24A7">
              <w:rPr>
                <w:rFonts w:asciiTheme="minorHAnsi" w:eastAsiaTheme="minorHAnsi" w:hAnsiTheme="minorHAnsi" w:cstheme="minorHAnsi"/>
                <w:spacing w:val="-3"/>
                <w:sz w:val="20"/>
                <w:szCs w:val="20"/>
              </w:rPr>
              <w:t xml:space="preserve"> </w:t>
            </w:r>
            <w:r w:rsidRPr="00AA24A7">
              <w:rPr>
                <w:rFonts w:asciiTheme="minorHAnsi" w:eastAsiaTheme="minorHAnsi" w:hAnsiTheme="minorHAnsi" w:cstheme="minorHAnsi"/>
                <w:spacing w:val="15"/>
                <w:sz w:val="20"/>
                <w:szCs w:val="20"/>
              </w:rPr>
              <w:t>supports.</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6"/>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2</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right="247"/>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right="247"/>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62"/>
              <w:ind w:left="288"/>
              <w:rPr>
                <w:rFonts w:asciiTheme="minorHAnsi" w:eastAsia="Calibri" w:hAnsiTheme="minorHAnsi" w:cstheme="minorHAnsi"/>
                <w:sz w:val="20"/>
                <w:szCs w:val="20"/>
              </w:rPr>
            </w:pPr>
          </w:p>
        </w:tc>
      </w:tr>
      <w:tr w:rsidR="00017E14" w:rsidRPr="00AA24A7" w:rsidTr="00AA24A7">
        <w:trPr>
          <w:gridAfter w:val="1"/>
          <w:wAfter w:w="225" w:type="dxa"/>
          <w:trHeight w:val="603"/>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4</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 xml:space="preserve">Supply of Nitrogen and </w:t>
            </w:r>
            <w:r w:rsidRPr="00AA24A7">
              <w:rPr>
                <w:rFonts w:asciiTheme="minorHAnsi" w:eastAsiaTheme="minorHAnsi" w:hAnsiTheme="minorHAnsi" w:cstheme="minorHAnsi"/>
                <w:spacing w:val="-4"/>
                <w:sz w:val="20"/>
                <w:szCs w:val="20"/>
              </w:rPr>
              <w:t xml:space="preserve">pressure </w:t>
            </w:r>
            <w:r w:rsidRPr="00AA24A7">
              <w:rPr>
                <w:rFonts w:asciiTheme="minorHAnsi" w:eastAsiaTheme="minorHAnsi" w:hAnsiTheme="minorHAnsi" w:cstheme="minorHAnsi"/>
                <w:spacing w:val="15"/>
                <w:sz w:val="20"/>
                <w:szCs w:val="20"/>
              </w:rPr>
              <w:t>Testing,</w:t>
            </w:r>
            <w:r w:rsidRPr="00AA24A7">
              <w:rPr>
                <w:rFonts w:asciiTheme="minorHAnsi" w:eastAsiaTheme="minorHAnsi" w:hAnsiTheme="minorHAnsi" w:cstheme="minorHAnsi"/>
                <w:spacing w:val="-2"/>
                <w:sz w:val="20"/>
                <w:szCs w:val="20"/>
              </w:rPr>
              <w:t xml:space="preserve"> </w:t>
            </w:r>
            <w:r w:rsidRPr="00AA24A7">
              <w:rPr>
                <w:rFonts w:asciiTheme="minorHAnsi" w:eastAsiaTheme="minorHAnsi" w:hAnsiTheme="minorHAnsi" w:cstheme="minorHAnsi"/>
                <w:spacing w:val="15"/>
                <w:sz w:val="20"/>
                <w:szCs w:val="20"/>
              </w:rPr>
              <w:t>Vacuuming and commissioning the chiller. Complete Job as required.</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6"/>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right="247"/>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Job</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right="247"/>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62"/>
              <w:ind w:left="288"/>
              <w:rPr>
                <w:rFonts w:asciiTheme="minorHAnsi" w:eastAsia="Calibri" w:hAnsiTheme="minorHAnsi" w:cstheme="minorHAnsi"/>
                <w:sz w:val="20"/>
                <w:szCs w:val="20"/>
              </w:rPr>
            </w:pPr>
          </w:p>
        </w:tc>
      </w:tr>
      <w:tr w:rsidR="00017E14" w:rsidRPr="00AA24A7" w:rsidTr="00AA24A7">
        <w:trPr>
          <w:gridAfter w:val="1"/>
          <w:wAfter w:w="225" w:type="dxa"/>
          <w:trHeight w:val="603"/>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5.</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and charging of refrigerant R134 a gas</w:t>
            </w:r>
            <w:r w:rsidRPr="00AA24A7">
              <w:rPr>
                <w:rFonts w:asciiTheme="minorHAnsi" w:eastAsiaTheme="minorHAnsi" w:hAnsiTheme="minorHAnsi" w:cstheme="minorHAnsi"/>
                <w:spacing w:val="-4"/>
                <w:sz w:val="20"/>
                <w:szCs w:val="20"/>
              </w:rPr>
              <w:t xml:space="preserve"> </w:t>
            </w:r>
            <w:r w:rsidRPr="00AA24A7">
              <w:rPr>
                <w:rFonts w:asciiTheme="minorHAnsi" w:eastAsiaTheme="minorHAnsi" w:hAnsiTheme="minorHAnsi" w:cstheme="minorHAnsi"/>
                <w:spacing w:val="15"/>
                <w:sz w:val="20"/>
                <w:szCs w:val="20"/>
              </w:rPr>
              <w:t>for Chiller</w:t>
            </w:r>
            <w:r w:rsidRPr="00AA24A7">
              <w:rPr>
                <w:rFonts w:asciiTheme="minorHAnsi" w:eastAsiaTheme="minorHAnsi" w:hAnsiTheme="minorHAnsi" w:cstheme="minorHAnsi"/>
                <w:spacing w:val="-1"/>
                <w:sz w:val="20"/>
                <w:szCs w:val="20"/>
              </w:rPr>
              <w:t xml:space="preserve"> and commissioning</w:t>
            </w:r>
            <w:r w:rsidRPr="00AA24A7">
              <w:rPr>
                <w:rFonts w:asciiTheme="minorHAnsi" w:eastAsiaTheme="minorHAnsi" w:hAnsiTheme="minorHAnsi" w:cstheme="minorHAnsi"/>
                <w:spacing w:val="15"/>
                <w:sz w:val="20"/>
                <w:szCs w:val="20"/>
              </w:rPr>
              <w:t xml:space="preserve">. All complete job as required. </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left="16"/>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420</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right="247"/>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kg</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62"/>
              <w:ind w:right="247"/>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62"/>
              <w:ind w:left="288"/>
              <w:rPr>
                <w:rFonts w:asciiTheme="minorHAnsi" w:eastAsia="Calibri" w:hAnsiTheme="minorHAnsi" w:cstheme="minorHAnsi"/>
                <w:sz w:val="20"/>
                <w:szCs w:val="20"/>
              </w:rPr>
            </w:pPr>
          </w:p>
        </w:tc>
      </w:tr>
      <w:tr w:rsidR="00017E14" w:rsidRPr="00AA24A7" w:rsidTr="00AA24A7">
        <w:trPr>
          <w:gridAfter w:val="1"/>
          <w:wAfter w:w="225" w:type="dxa"/>
          <w:trHeight w:val="301"/>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5</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and fixing of</w:t>
            </w:r>
            <w:r w:rsidRPr="00AA24A7">
              <w:rPr>
                <w:rFonts w:asciiTheme="minorHAnsi" w:eastAsiaTheme="minorHAnsi" w:hAnsiTheme="minorHAnsi" w:cstheme="minorHAnsi"/>
                <w:spacing w:val="-1"/>
                <w:sz w:val="20"/>
                <w:szCs w:val="20"/>
              </w:rPr>
              <w:t xml:space="preserve"> </w:t>
            </w:r>
            <w:r w:rsidRPr="00AA24A7">
              <w:rPr>
                <w:rFonts w:asciiTheme="minorHAnsi" w:eastAsiaTheme="minorHAnsi" w:hAnsiTheme="minorHAnsi" w:cstheme="minorHAnsi"/>
                <w:spacing w:val="15"/>
                <w:sz w:val="20"/>
                <w:szCs w:val="20"/>
              </w:rPr>
              <w:t>York</w:t>
            </w:r>
            <w:r w:rsidRPr="00AA24A7">
              <w:rPr>
                <w:rFonts w:asciiTheme="minorHAnsi" w:eastAsiaTheme="minorHAnsi" w:hAnsiTheme="minorHAnsi" w:cstheme="minorHAnsi"/>
                <w:spacing w:val="-1"/>
                <w:sz w:val="20"/>
                <w:szCs w:val="20"/>
              </w:rPr>
              <w:t xml:space="preserve"> </w:t>
            </w:r>
            <w:r w:rsidRPr="00AA24A7">
              <w:rPr>
                <w:rFonts w:asciiTheme="minorHAnsi" w:eastAsiaTheme="minorHAnsi" w:hAnsiTheme="minorHAnsi" w:cstheme="minorHAnsi"/>
                <w:spacing w:val="15"/>
                <w:sz w:val="20"/>
                <w:szCs w:val="20"/>
              </w:rPr>
              <w:t>Filter</w:t>
            </w:r>
            <w:r w:rsidRPr="00AA24A7">
              <w:rPr>
                <w:rFonts w:asciiTheme="minorHAnsi" w:eastAsiaTheme="minorHAnsi" w:hAnsiTheme="minorHAnsi" w:cstheme="minorHAnsi"/>
                <w:spacing w:val="-6"/>
                <w:sz w:val="20"/>
                <w:szCs w:val="20"/>
              </w:rPr>
              <w:t xml:space="preserve"> </w:t>
            </w:r>
            <w:r w:rsidRPr="00AA24A7">
              <w:rPr>
                <w:rFonts w:asciiTheme="minorHAnsi" w:eastAsiaTheme="minorHAnsi" w:hAnsiTheme="minorHAnsi" w:cstheme="minorHAnsi"/>
                <w:spacing w:val="15"/>
                <w:sz w:val="20"/>
                <w:szCs w:val="20"/>
              </w:rPr>
              <w:t>Drier-3/4 ORFS 026-43089-000</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13"/>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3</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21"/>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21"/>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85"/>
              <w:rPr>
                <w:rFonts w:asciiTheme="minorHAnsi" w:eastAsia="Calibri" w:hAnsiTheme="minorHAnsi" w:cstheme="minorHAnsi"/>
                <w:sz w:val="20"/>
                <w:szCs w:val="20"/>
              </w:rPr>
            </w:pPr>
          </w:p>
        </w:tc>
      </w:tr>
      <w:tr w:rsidR="00017E14" w:rsidRPr="00AA24A7" w:rsidTr="00AA24A7">
        <w:trPr>
          <w:gridAfter w:val="1"/>
          <w:wAfter w:w="225" w:type="dxa"/>
          <w:trHeight w:val="301"/>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6</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and fixing of York</w:t>
            </w:r>
            <w:r w:rsidRPr="00AA24A7">
              <w:rPr>
                <w:rFonts w:asciiTheme="minorHAnsi" w:eastAsiaTheme="minorHAnsi" w:hAnsiTheme="minorHAnsi" w:cstheme="minorHAnsi"/>
                <w:spacing w:val="-2"/>
                <w:sz w:val="20"/>
                <w:szCs w:val="20"/>
              </w:rPr>
              <w:t xml:space="preserve"> element </w:t>
            </w:r>
            <w:r w:rsidRPr="00AA24A7">
              <w:rPr>
                <w:rFonts w:asciiTheme="minorHAnsi" w:eastAsiaTheme="minorHAnsi" w:hAnsiTheme="minorHAnsi" w:cstheme="minorHAnsi"/>
                <w:spacing w:val="15"/>
                <w:sz w:val="20"/>
                <w:szCs w:val="20"/>
              </w:rPr>
              <w:t>Oil</w:t>
            </w:r>
            <w:r w:rsidRPr="00AA24A7">
              <w:rPr>
                <w:rFonts w:asciiTheme="minorHAnsi" w:eastAsiaTheme="minorHAnsi" w:hAnsiTheme="minorHAnsi" w:cstheme="minorHAnsi"/>
                <w:spacing w:val="-3"/>
                <w:sz w:val="20"/>
                <w:szCs w:val="20"/>
              </w:rPr>
              <w:t xml:space="preserve"> </w:t>
            </w:r>
            <w:r w:rsidRPr="00AA24A7">
              <w:rPr>
                <w:rFonts w:asciiTheme="minorHAnsi" w:eastAsiaTheme="minorHAnsi" w:hAnsiTheme="minorHAnsi" w:cstheme="minorHAnsi"/>
                <w:spacing w:val="15"/>
                <w:sz w:val="20"/>
                <w:szCs w:val="20"/>
              </w:rPr>
              <w:t>Filter</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left="12"/>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right="250"/>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right="250"/>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3" w:line="266" w:lineRule="exact"/>
              <w:ind w:left="286"/>
              <w:rPr>
                <w:rFonts w:asciiTheme="minorHAnsi" w:eastAsia="Calibri" w:hAnsiTheme="minorHAnsi" w:cstheme="minorHAnsi"/>
                <w:sz w:val="20"/>
                <w:szCs w:val="20"/>
              </w:rPr>
            </w:pPr>
          </w:p>
        </w:tc>
      </w:tr>
      <w:tr w:rsidR="00017E14" w:rsidRPr="00AA24A7" w:rsidTr="00AA24A7">
        <w:trPr>
          <w:gridAfter w:val="1"/>
          <w:wAfter w:w="225" w:type="dxa"/>
          <w:trHeight w:val="301"/>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7</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and fixing of York</w:t>
            </w:r>
            <w:r w:rsidRPr="00AA24A7">
              <w:rPr>
                <w:rFonts w:asciiTheme="minorHAnsi" w:eastAsiaTheme="minorHAnsi" w:hAnsiTheme="minorHAnsi" w:cstheme="minorHAnsi"/>
                <w:spacing w:val="-1"/>
                <w:sz w:val="20"/>
                <w:szCs w:val="20"/>
              </w:rPr>
              <w:t xml:space="preserve"> </w:t>
            </w:r>
            <w:r w:rsidRPr="00AA24A7">
              <w:rPr>
                <w:rFonts w:asciiTheme="minorHAnsi" w:eastAsiaTheme="minorHAnsi" w:hAnsiTheme="minorHAnsi" w:cstheme="minorHAnsi"/>
                <w:spacing w:val="15"/>
                <w:sz w:val="20"/>
                <w:szCs w:val="20"/>
              </w:rPr>
              <w:t>Chiller</w:t>
            </w:r>
            <w:r w:rsidRPr="00AA24A7">
              <w:rPr>
                <w:rFonts w:asciiTheme="minorHAnsi" w:eastAsiaTheme="minorHAnsi" w:hAnsiTheme="minorHAnsi" w:cstheme="minorHAnsi"/>
                <w:spacing w:val="-5"/>
                <w:sz w:val="20"/>
                <w:szCs w:val="20"/>
              </w:rPr>
              <w:t xml:space="preserve"> </w:t>
            </w:r>
            <w:r w:rsidRPr="00AA24A7">
              <w:rPr>
                <w:rFonts w:asciiTheme="minorHAnsi" w:eastAsiaTheme="minorHAnsi" w:hAnsiTheme="minorHAnsi" w:cstheme="minorHAnsi"/>
                <w:spacing w:val="15"/>
                <w:sz w:val="20"/>
                <w:szCs w:val="20"/>
              </w:rPr>
              <w:t xml:space="preserve">Oil </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left="15"/>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50</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right="194"/>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Ltrs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line="266" w:lineRule="exact"/>
              <w:ind w:right="194"/>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3" w:line="266" w:lineRule="exact"/>
              <w:ind w:left="232"/>
              <w:rPr>
                <w:rFonts w:asciiTheme="minorHAnsi" w:eastAsia="Calibri" w:hAnsiTheme="minorHAnsi" w:cstheme="minorHAnsi"/>
                <w:sz w:val="20"/>
                <w:szCs w:val="20"/>
              </w:rPr>
            </w:pPr>
          </w:p>
        </w:tc>
      </w:tr>
      <w:tr w:rsidR="00017E14" w:rsidRPr="00AA24A7" w:rsidTr="00AA24A7">
        <w:trPr>
          <w:gridAfter w:val="1"/>
          <w:wAfter w:w="225" w:type="dxa"/>
          <w:trHeight w:val="301"/>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409" w:right="398"/>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8</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and fixing of End</w:t>
            </w:r>
            <w:r w:rsidRPr="00AA24A7">
              <w:rPr>
                <w:rFonts w:asciiTheme="minorHAnsi" w:eastAsiaTheme="minorHAnsi" w:hAnsiTheme="minorHAnsi" w:cstheme="minorHAnsi"/>
                <w:spacing w:val="-3"/>
                <w:sz w:val="20"/>
                <w:szCs w:val="20"/>
              </w:rPr>
              <w:t xml:space="preserve"> </w:t>
            </w:r>
            <w:r w:rsidRPr="00AA24A7">
              <w:rPr>
                <w:rFonts w:asciiTheme="minorHAnsi" w:eastAsiaTheme="minorHAnsi" w:hAnsiTheme="minorHAnsi" w:cstheme="minorHAnsi"/>
                <w:spacing w:val="15"/>
                <w:sz w:val="20"/>
                <w:szCs w:val="20"/>
              </w:rPr>
              <w:t>covers gaskets</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11"/>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4</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1"/>
              <w:rPr>
                <w:rFonts w:asciiTheme="minorHAnsi" w:eastAsia="Calibri" w:hAnsiTheme="minorHAnsi" w:cstheme="minorHAnsi"/>
                <w:sz w:val="20"/>
                <w:szCs w:val="20"/>
              </w:rPr>
            </w:pPr>
          </w:p>
        </w:tc>
      </w:tr>
      <w:tr w:rsidR="00017E14" w:rsidRPr="00AA24A7" w:rsidTr="00AA24A7">
        <w:trPr>
          <w:gridAfter w:val="1"/>
          <w:wAfter w:w="225" w:type="dxa"/>
          <w:trHeight w:val="301"/>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409" w:right="398"/>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9.</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Dismantling of existing defunct 350 TR rectangular shape fiber glass cooling tower fan, motor, motor frame, fan guard and filters connected accessories like, pipes, valves by means of mechanical/crane in all respect as per direction of Engineer-in-charge, CHDA.</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11"/>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1"/>
              <w:rPr>
                <w:rFonts w:asciiTheme="minorHAnsi" w:eastAsia="Calibri" w:hAnsiTheme="minorHAnsi" w:cstheme="minorHAnsi"/>
                <w:sz w:val="20"/>
                <w:szCs w:val="20"/>
              </w:rPr>
            </w:pPr>
          </w:p>
        </w:tc>
      </w:tr>
      <w:tr w:rsidR="00017E14" w:rsidRPr="00AA24A7" w:rsidTr="00AA24A7">
        <w:trPr>
          <w:gridAfter w:val="1"/>
          <w:wAfter w:w="225" w:type="dxa"/>
          <w:trHeight w:val="3392"/>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409" w:right="398"/>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10.</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Design, Supply, Installation, testing and Commissioning of 350 TR 2 sell FRP induced drift non-combustible rectangular shape fiberglass cooling towers having cross flow design, basin, PVC louver/fillers, header, sprinklers, pipes PVC, drift eliminator, low noise fan ladder vibration isolators, nozzles TEFC enclosure type with variable speed induction motor with IP 55 protection and class F insulation suitable for chiller capacity and painting should have sticking finishing of following TR and an approach of 5 deg F as per detailed specifications given.</w:t>
            </w:r>
          </w:p>
          <w:p w:rsidR="00017E14" w:rsidRPr="00AA24A7" w:rsidRDefault="00017E14" w:rsidP="00AA24A7">
            <w:pPr>
              <w:rPr>
                <w:rFonts w:asciiTheme="minorHAnsi" w:eastAsiaTheme="minorHAnsi" w:hAnsiTheme="minorHAnsi" w:cstheme="minorHAnsi"/>
                <w:spacing w:val="15"/>
                <w:sz w:val="20"/>
                <w:szCs w:val="20"/>
              </w:rPr>
            </w:pP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11"/>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1"/>
              <w:rPr>
                <w:rFonts w:asciiTheme="minorHAnsi" w:eastAsia="Calibri" w:hAnsiTheme="minorHAnsi" w:cstheme="minorHAnsi"/>
                <w:sz w:val="20"/>
                <w:szCs w:val="20"/>
              </w:rPr>
            </w:pPr>
          </w:p>
        </w:tc>
      </w:tr>
      <w:tr w:rsidR="00017E14" w:rsidRPr="00AA24A7" w:rsidTr="00AA24A7">
        <w:trPr>
          <w:gridAfter w:val="1"/>
          <w:wAfter w:w="225" w:type="dxa"/>
          <w:trHeight w:val="455"/>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409" w:right="398"/>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11.</w:t>
            </w:r>
          </w:p>
        </w:tc>
        <w:tc>
          <w:tcPr>
            <w:tcW w:w="4770"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Supply of electrical panel for cooling tower with 100 AMP 4 pole MCB, which includes single phase preventer, over/Under voltage relay, amp meter, contactors in all respect complete panel. (Make: - ABB, L&amp;T and Siemens) includes PVC sheathed aluminum cables ISI marks with various switches / equipment’s through wall ceiling / cable tray with appropriate clamps &amp; fixing arrangements including M.S. perforated box bottom of the cooling tower structure all complete as required as per direction and satisfaction of Engineer - in charge</w:t>
            </w:r>
          </w:p>
        </w:tc>
        <w:tc>
          <w:tcPr>
            <w:tcW w:w="1080"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11"/>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w:t>
            </w:r>
          </w:p>
        </w:tc>
        <w:tc>
          <w:tcPr>
            <w:tcW w:w="104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No’s</w:t>
            </w:r>
          </w:p>
        </w:tc>
        <w:tc>
          <w:tcPr>
            <w:tcW w:w="113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right"/>
              <w:rPr>
                <w:rFonts w:asciiTheme="minorHAnsi" w:eastAsia="Calibri" w:hAnsiTheme="minorHAnsi" w:cstheme="minorHAnsi"/>
                <w:sz w:val="20"/>
                <w:szCs w:val="20"/>
              </w:rPr>
            </w:pP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1"/>
              <w:rPr>
                <w:rFonts w:asciiTheme="minorHAnsi" w:eastAsia="Calibri" w:hAnsiTheme="minorHAnsi" w:cstheme="minorHAnsi"/>
                <w:sz w:val="20"/>
                <w:szCs w:val="20"/>
              </w:rPr>
            </w:pPr>
          </w:p>
        </w:tc>
      </w:tr>
      <w:tr w:rsidR="00017E14" w:rsidRPr="00AA24A7" w:rsidTr="00393E34">
        <w:trPr>
          <w:gridAfter w:val="1"/>
          <w:wAfter w:w="225" w:type="dxa"/>
          <w:trHeight w:val="301"/>
        </w:trPr>
        <w:tc>
          <w:tcPr>
            <w:tcW w:w="9211" w:type="dxa"/>
            <w:gridSpan w:val="8"/>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2"/>
              <w:jc w:val="right"/>
              <w:rPr>
                <w:rFonts w:asciiTheme="minorHAnsi" w:eastAsia="Calibri" w:hAnsiTheme="minorHAnsi" w:cstheme="minorHAnsi"/>
                <w:sz w:val="20"/>
                <w:szCs w:val="20"/>
              </w:rPr>
            </w:pPr>
            <w:r w:rsidRPr="00AA24A7">
              <w:rPr>
                <w:rFonts w:asciiTheme="minorHAnsi" w:eastAsia="Calibri" w:hAnsiTheme="minorHAnsi" w:cstheme="minorHAnsi"/>
                <w:sz w:val="20"/>
                <w:szCs w:val="20"/>
              </w:rPr>
              <w:t>Sub Total (A) in INR</w:t>
            </w:r>
          </w:p>
        </w:tc>
        <w:tc>
          <w:tcPr>
            <w:tcW w:w="1509"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1"/>
              <w:rPr>
                <w:rFonts w:asciiTheme="minorHAnsi" w:eastAsia="Calibri" w:hAnsiTheme="minorHAnsi" w:cstheme="minorHAnsi"/>
                <w:sz w:val="20"/>
                <w:szCs w:val="20"/>
              </w:rPr>
            </w:pPr>
          </w:p>
        </w:tc>
      </w:tr>
      <w:tr w:rsidR="00017E14" w:rsidRPr="00AA24A7" w:rsidTr="00393E34">
        <w:trPr>
          <w:trHeight w:val="334"/>
        </w:trPr>
        <w:tc>
          <w:tcPr>
            <w:tcW w:w="1180" w:type="dxa"/>
            <w:vMerge w:val="restart"/>
            <w:tcBorders>
              <w:top w:val="single" w:sz="4" w:space="0" w:color="000000"/>
              <w:right w:val="single" w:sz="4" w:space="0" w:color="000000"/>
            </w:tcBorders>
          </w:tcPr>
          <w:p w:rsidR="00017E14" w:rsidRPr="00AA24A7" w:rsidRDefault="00017E14" w:rsidP="00AA24A7">
            <w:pPr>
              <w:spacing w:after="200" w:line="276" w:lineRule="auto"/>
              <w:jc w:val="center"/>
              <w:rPr>
                <w:rFonts w:asciiTheme="minorHAnsi" w:eastAsia="Dotum" w:hAnsiTheme="minorHAnsi" w:cstheme="minorHAnsi"/>
                <w:spacing w:val="15"/>
                <w:sz w:val="20"/>
                <w:szCs w:val="20"/>
                <w:lang w:val="en-IN"/>
              </w:rPr>
            </w:pPr>
            <w:r w:rsidRPr="00AA24A7">
              <w:rPr>
                <w:rFonts w:asciiTheme="minorHAnsi" w:eastAsia="Dotum" w:hAnsiTheme="minorHAnsi" w:cstheme="minorHAnsi"/>
                <w:spacing w:val="15"/>
                <w:sz w:val="20"/>
                <w:szCs w:val="20"/>
                <w:lang w:val="en-IN"/>
              </w:rPr>
              <w:t>B. 12.</w:t>
            </w:r>
          </w:p>
        </w:tc>
        <w:tc>
          <w:tcPr>
            <w:tcW w:w="4346" w:type="dxa"/>
            <w:vMerge w:val="restart"/>
            <w:tcBorders>
              <w:top w:val="single" w:sz="4" w:space="0" w:color="000000"/>
              <w:left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Buy back</w:t>
            </w:r>
            <w:r w:rsidRPr="00AA24A7">
              <w:rPr>
                <w:rFonts w:asciiTheme="minorHAnsi" w:eastAsiaTheme="minorHAnsi" w:hAnsiTheme="minorHAnsi" w:cstheme="minorHAnsi"/>
                <w:spacing w:val="-5"/>
                <w:sz w:val="20"/>
                <w:szCs w:val="20"/>
              </w:rPr>
              <w:t xml:space="preserve"> </w:t>
            </w:r>
            <w:r w:rsidRPr="00AA24A7">
              <w:rPr>
                <w:rFonts w:asciiTheme="minorHAnsi" w:eastAsiaTheme="minorHAnsi" w:hAnsiTheme="minorHAnsi" w:cstheme="minorHAnsi"/>
                <w:spacing w:val="15"/>
                <w:sz w:val="20"/>
                <w:szCs w:val="20"/>
              </w:rPr>
              <w:t>price for</w:t>
            </w:r>
            <w:r w:rsidRPr="00AA24A7">
              <w:rPr>
                <w:rFonts w:asciiTheme="minorHAnsi" w:eastAsiaTheme="minorHAnsi" w:hAnsiTheme="minorHAnsi" w:cstheme="minorHAnsi"/>
                <w:spacing w:val="-3"/>
                <w:sz w:val="20"/>
                <w:szCs w:val="20"/>
              </w:rPr>
              <w:t xml:space="preserve"> </w:t>
            </w:r>
            <w:r w:rsidRPr="00AA24A7">
              <w:rPr>
                <w:rFonts w:asciiTheme="minorHAnsi" w:eastAsiaTheme="minorHAnsi" w:hAnsiTheme="minorHAnsi" w:cstheme="minorHAnsi"/>
                <w:spacing w:val="15"/>
                <w:sz w:val="20"/>
                <w:szCs w:val="20"/>
              </w:rPr>
              <w:t>Old Copper</w:t>
            </w:r>
            <w:r w:rsidRPr="00AA24A7">
              <w:rPr>
                <w:rFonts w:asciiTheme="minorHAnsi" w:eastAsiaTheme="minorHAnsi" w:hAnsiTheme="minorHAnsi" w:cstheme="minorHAnsi"/>
                <w:spacing w:val="-1"/>
                <w:sz w:val="20"/>
                <w:szCs w:val="20"/>
              </w:rPr>
              <w:t xml:space="preserve"> </w:t>
            </w:r>
            <w:r w:rsidRPr="00AA24A7">
              <w:rPr>
                <w:rFonts w:asciiTheme="minorHAnsi" w:eastAsiaTheme="minorHAnsi" w:hAnsiTheme="minorHAnsi" w:cstheme="minorHAnsi"/>
                <w:spacing w:val="15"/>
                <w:sz w:val="20"/>
                <w:szCs w:val="20"/>
              </w:rPr>
              <w:t>Tubes, End Plates means loading/unloading transportation through security material gate pass.</w:t>
            </w:r>
          </w:p>
        </w:tc>
        <w:tc>
          <w:tcPr>
            <w:tcW w:w="1513" w:type="dxa"/>
            <w:gridSpan w:val="3"/>
            <w:vMerge w:val="restart"/>
            <w:tcBorders>
              <w:top w:val="single" w:sz="4" w:space="0" w:color="000000"/>
              <w:left w:val="single" w:sz="4" w:space="0" w:color="000000"/>
              <w:right w:val="single" w:sz="4" w:space="0" w:color="000000"/>
            </w:tcBorders>
          </w:tcPr>
          <w:p w:rsidR="00017E14" w:rsidRPr="00AA24A7" w:rsidRDefault="00017E14" w:rsidP="00AA24A7">
            <w:pPr>
              <w:widowControl w:val="0"/>
              <w:autoSpaceDE w:val="0"/>
              <w:autoSpaceDN w:val="0"/>
              <w:spacing w:before="13"/>
              <w:ind w:left="351" w:right="340"/>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1800 kg</w:t>
            </w:r>
          </w:p>
        </w:tc>
        <w:tc>
          <w:tcPr>
            <w:tcW w:w="189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1" w:right="340"/>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Rate per Kg</w:t>
            </w:r>
          </w:p>
        </w:tc>
        <w:tc>
          <w:tcPr>
            <w:tcW w:w="1788" w:type="dxa"/>
            <w:gridSpan w:val="2"/>
            <w:vMerge w:val="restart"/>
            <w:tcBorders>
              <w:top w:val="single" w:sz="4" w:space="0" w:color="000000"/>
              <w:left w:val="single" w:sz="4" w:space="0" w:color="000000"/>
              <w:right w:val="single" w:sz="4" w:space="0" w:color="000000"/>
            </w:tcBorders>
          </w:tcPr>
          <w:p w:rsidR="00017E14" w:rsidRPr="00AA24A7" w:rsidRDefault="00017E14" w:rsidP="00AA24A7">
            <w:pPr>
              <w:widowControl w:val="0"/>
              <w:autoSpaceDE w:val="0"/>
              <w:autoSpaceDN w:val="0"/>
              <w:spacing w:before="13"/>
              <w:ind w:left="350" w:right="342"/>
              <w:jc w:val="center"/>
              <w:rPr>
                <w:rFonts w:asciiTheme="minorHAnsi" w:eastAsia="Calibri" w:hAnsiTheme="minorHAnsi" w:cstheme="minorHAnsi"/>
                <w:sz w:val="20"/>
                <w:szCs w:val="20"/>
              </w:rPr>
            </w:pPr>
          </w:p>
        </w:tc>
        <w:tc>
          <w:tcPr>
            <w:tcW w:w="225" w:type="dxa"/>
            <w:vMerge w:val="restart"/>
            <w:tcBorders>
              <w:top w:val="single" w:sz="4" w:space="0" w:color="000000"/>
              <w:left w:val="single" w:sz="4" w:space="0" w:color="000000"/>
            </w:tcBorders>
          </w:tcPr>
          <w:p w:rsidR="00017E14" w:rsidRPr="00AA24A7" w:rsidRDefault="00017E14" w:rsidP="00AA24A7">
            <w:pPr>
              <w:widowControl w:val="0"/>
              <w:autoSpaceDE w:val="0"/>
              <w:autoSpaceDN w:val="0"/>
              <w:spacing w:before="13"/>
              <w:ind w:left="230"/>
              <w:rPr>
                <w:rFonts w:asciiTheme="minorHAnsi" w:eastAsia="Calibri" w:hAnsiTheme="minorHAnsi" w:cstheme="minorHAnsi"/>
                <w:sz w:val="20"/>
                <w:szCs w:val="20"/>
              </w:rPr>
            </w:pPr>
          </w:p>
        </w:tc>
      </w:tr>
      <w:tr w:rsidR="00017E14" w:rsidRPr="00AA24A7" w:rsidTr="00393E34">
        <w:trPr>
          <w:trHeight w:val="513"/>
        </w:trPr>
        <w:tc>
          <w:tcPr>
            <w:tcW w:w="1180" w:type="dxa"/>
            <w:vMerge/>
            <w:tcBorders>
              <w:bottom w:val="single" w:sz="4" w:space="0" w:color="000000"/>
              <w:right w:val="single" w:sz="4" w:space="0" w:color="000000"/>
            </w:tcBorders>
          </w:tcPr>
          <w:p w:rsidR="00017E14" w:rsidRPr="00AA24A7" w:rsidRDefault="00017E14" w:rsidP="00AA24A7">
            <w:pPr>
              <w:spacing w:after="200" w:line="276" w:lineRule="auto"/>
              <w:jc w:val="center"/>
              <w:rPr>
                <w:rFonts w:asciiTheme="minorHAnsi" w:eastAsia="Dotum" w:hAnsiTheme="minorHAnsi" w:cstheme="minorHAnsi"/>
                <w:spacing w:val="15"/>
                <w:sz w:val="20"/>
                <w:szCs w:val="20"/>
                <w:lang w:val="en-IN"/>
              </w:rPr>
            </w:pPr>
          </w:p>
        </w:tc>
        <w:tc>
          <w:tcPr>
            <w:tcW w:w="4346" w:type="dxa"/>
            <w:vMerge/>
            <w:tcBorders>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p>
        </w:tc>
        <w:tc>
          <w:tcPr>
            <w:tcW w:w="1513" w:type="dxa"/>
            <w:gridSpan w:val="3"/>
            <w:vMerge/>
            <w:tcBorders>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1" w:right="340"/>
              <w:jc w:val="center"/>
              <w:rPr>
                <w:rFonts w:asciiTheme="minorHAnsi" w:eastAsia="Calibri" w:hAnsiTheme="minorHAnsi" w:cstheme="minorHAnsi"/>
                <w:sz w:val="20"/>
                <w:szCs w:val="20"/>
              </w:rPr>
            </w:pPr>
          </w:p>
        </w:tc>
        <w:tc>
          <w:tcPr>
            <w:tcW w:w="189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1" w:right="340"/>
              <w:jc w:val="center"/>
              <w:rPr>
                <w:rFonts w:asciiTheme="minorHAnsi" w:eastAsia="Calibri" w:hAnsiTheme="minorHAnsi" w:cstheme="minorHAnsi"/>
                <w:sz w:val="20"/>
                <w:szCs w:val="20"/>
              </w:rPr>
            </w:pPr>
          </w:p>
        </w:tc>
        <w:tc>
          <w:tcPr>
            <w:tcW w:w="1788" w:type="dxa"/>
            <w:gridSpan w:val="2"/>
            <w:vMerge/>
            <w:tcBorders>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0" w:right="342"/>
              <w:jc w:val="center"/>
              <w:rPr>
                <w:rFonts w:asciiTheme="minorHAnsi" w:eastAsia="Calibri" w:hAnsiTheme="minorHAnsi" w:cstheme="minorHAnsi"/>
                <w:sz w:val="20"/>
                <w:szCs w:val="20"/>
              </w:rPr>
            </w:pPr>
          </w:p>
        </w:tc>
        <w:tc>
          <w:tcPr>
            <w:tcW w:w="225" w:type="dxa"/>
            <w:vMerge/>
            <w:tcBorders>
              <w:left w:val="single" w:sz="4" w:space="0" w:color="000000"/>
              <w:bottom w:val="single" w:sz="4" w:space="0" w:color="000000"/>
            </w:tcBorders>
          </w:tcPr>
          <w:p w:rsidR="00017E14" w:rsidRPr="00AA24A7" w:rsidRDefault="00017E14" w:rsidP="00AA24A7">
            <w:pPr>
              <w:widowControl w:val="0"/>
              <w:autoSpaceDE w:val="0"/>
              <w:autoSpaceDN w:val="0"/>
              <w:spacing w:before="13"/>
              <w:ind w:left="230"/>
              <w:rPr>
                <w:rFonts w:asciiTheme="minorHAnsi" w:eastAsia="Calibri" w:hAnsiTheme="minorHAnsi" w:cstheme="minorHAnsi"/>
                <w:sz w:val="20"/>
                <w:szCs w:val="20"/>
              </w:rPr>
            </w:pPr>
          </w:p>
        </w:tc>
      </w:tr>
      <w:tr w:rsidR="00017E14" w:rsidRPr="00AA24A7" w:rsidTr="00393E34">
        <w:trPr>
          <w:trHeight w:val="303"/>
        </w:trPr>
        <w:tc>
          <w:tcPr>
            <w:tcW w:w="1180" w:type="dxa"/>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409" w:right="398"/>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13.</w:t>
            </w:r>
          </w:p>
        </w:tc>
        <w:tc>
          <w:tcPr>
            <w:tcW w:w="4346" w:type="dxa"/>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rPr>
                <w:rFonts w:asciiTheme="minorHAnsi" w:eastAsiaTheme="minorHAnsi" w:hAnsiTheme="minorHAnsi" w:cstheme="minorHAnsi"/>
                <w:spacing w:val="15"/>
                <w:sz w:val="20"/>
                <w:szCs w:val="20"/>
              </w:rPr>
            </w:pPr>
            <w:r w:rsidRPr="00AA24A7">
              <w:rPr>
                <w:rFonts w:asciiTheme="minorHAnsi" w:eastAsiaTheme="minorHAnsi" w:hAnsiTheme="minorHAnsi" w:cstheme="minorHAnsi"/>
                <w:spacing w:val="15"/>
                <w:sz w:val="20"/>
                <w:szCs w:val="20"/>
              </w:rPr>
              <w:t>Rebate for dismantling and taking away the old cooling tower along with their fans, motors, fills, frame etc. All complete as per direction of Engineer - In - charge</w:t>
            </w:r>
          </w:p>
        </w:tc>
        <w:tc>
          <w:tcPr>
            <w:tcW w:w="1513" w:type="dxa"/>
            <w:gridSpan w:val="3"/>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1" w:right="340"/>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01</w:t>
            </w:r>
          </w:p>
        </w:tc>
        <w:tc>
          <w:tcPr>
            <w:tcW w:w="1893"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1" w:right="340"/>
              <w:jc w:val="center"/>
              <w:rPr>
                <w:rFonts w:asciiTheme="minorHAnsi" w:eastAsia="Calibri" w:hAnsiTheme="minorHAnsi" w:cstheme="minorHAnsi"/>
                <w:sz w:val="20"/>
                <w:szCs w:val="20"/>
              </w:rPr>
            </w:pPr>
            <w:r w:rsidRPr="00AA24A7">
              <w:rPr>
                <w:rFonts w:asciiTheme="minorHAnsi" w:eastAsia="Calibri" w:hAnsiTheme="minorHAnsi" w:cstheme="minorHAnsi"/>
                <w:sz w:val="20"/>
                <w:szCs w:val="20"/>
              </w:rPr>
              <w:t>Lot</w:t>
            </w:r>
          </w:p>
        </w:tc>
        <w:tc>
          <w:tcPr>
            <w:tcW w:w="1788" w:type="dxa"/>
            <w:gridSpan w:val="2"/>
            <w:tcBorders>
              <w:top w:val="single" w:sz="4" w:space="0" w:color="000000"/>
              <w:left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3"/>
              <w:ind w:left="350" w:right="342"/>
              <w:jc w:val="center"/>
              <w:rPr>
                <w:rFonts w:asciiTheme="minorHAnsi" w:eastAsia="Calibri" w:hAnsiTheme="minorHAnsi" w:cstheme="minorHAnsi"/>
                <w:sz w:val="20"/>
                <w:szCs w:val="20"/>
              </w:rPr>
            </w:pPr>
          </w:p>
        </w:tc>
        <w:tc>
          <w:tcPr>
            <w:tcW w:w="225"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3"/>
              <w:ind w:left="230"/>
              <w:rPr>
                <w:rFonts w:asciiTheme="minorHAnsi" w:eastAsia="Calibri" w:hAnsiTheme="minorHAnsi" w:cstheme="minorHAnsi"/>
                <w:sz w:val="20"/>
                <w:szCs w:val="20"/>
              </w:rPr>
            </w:pPr>
          </w:p>
        </w:tc>
      </w:tr>
      <w:tr w:rsidR="00017E14" w:rsidRPr="00AA24A7" w:rsidTr="00393E34">
        <w:trPr>
          <w:trHeight w:val="301"/>
        </w:trPr>
        <w:tc>
          <w:tcPr>
            <w:tcW w:w="8932" w:type="dxa"/>
            <w:gridSpan w:val="7"/>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5"/>
              <w:jc w:val="right"/>
              <w:rPr>
                <w:rFonts w:asciiTheme="minorHAnsi" w:eastAsia="Calibri" w:hAnsiTheme="minorHAnsi" w:cstheme="minorHAnsi"/>
                <w:sz w:val="20"/>
                <w:szCs w:val="20"/>
              </w:rPr>
            </w:pPr>
            <w:r w:rsidRPr="00AA24A7">
              <w:rPr>
                <w:rFonts w:asciiTheme="minorHAnsi" w:eastAsia="Calibri" w:hAnsiTheme="minorHAnsi" w:cstheme="minorHAnsi"/>
                <w:sz w:val="20"/>
                <w:szCs w:val="20"/>
              </w:rPr>
              <w:t xml:space="preserve">     Sub Total (B) in INR</w:t>
            </w:r>
          </w:p>
        </w:tc>
        <w:tc>
          <w:tcPr>
            <w:tcW w:w="1788" w:type="dxa"/>
            <w:gridSpan w:val="2"/>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094" w:right="3081"/>
              <w:jc w:val="center"/>
              <w:rPr>
                <w:rFonts w:asciiTheme="minorHAnsi" w:eastAsia="Calibri" w:hAnsiTheme="minorHAnsi" w:cstheme="minorHAnsi"/>
                <w:sz w:val="20"/>
                <w:szCs w:val="20"/>
              </w:rPr>
            </w:pPr>
          </w:p>
        </w:tc>
        <w:tc>
          <w:tcPr>
            <w:tcW w:w="225"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2"/>
              <w:rPr>
                <w:rFonts w:asciiTheme="minorHAnsi" w:eastAsia="Calibri" w:hAnsiTheme="minorHAnsi" w:cstheme="minorHAnsi"/>
                <w:sz w:val="20"/>
                <w:szCs w:val="20"/>
              </w:rPr>
            </w:pPr>
          </w:p>
        </w:tc>
      </w:tr>
      <w:tr w:rsidR="00017E14" w:rsidRPr="00AA24A7" w:rsidTr="00393E34">
        <w:trPr>
          <w:trHeight w:val="301"/>
        </w:trPr>
        <w:tc>
          <w:tcPr>
            <w:tcW w:w="8932" w:type="dxa"/>
            <w:gridSpan w:val="7"/>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right="255"/>
              <w:jc w:val="right"/>
              <w:rPr>
                <w:rFonts w:asciiTheme="minorHAnsi" w:eastAsia="Calibri" w:hAnsiTheme="minorHAnsi" w:cstheme="minorHAnsi"/>
                <w:sz w:val="20"/>
                <w:szCs w:val="20"/>
              </w:rPr>
            </w:pPr>
            <w:r w:rsidRPr="00AA24A7">
              <w:rPr>
                <w:rFonts w:asciiTheme="minorHAnsi" w:eastAsia="Calibri" w:hAnsiTheme="minorHAnsi" w:cstheme="minorHAnsi"/>
                <w:sz w:val="20"/>
                <w:szCs w:val="20"/>
              </w:rPr>
              <w:t>Grand Sub Total (A-B) in INR</w:t>
            </w:r>
          </w:p>
        </w:tc>
        <w:tc>
          <w:tcPr>
            <w:tcW w:w="1788" w:type="dxa"/>
            <w:gridSpan w:val="2"/>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11"/>
              <w:ind w:left="3094" w:right="3081"/>
              <w:jc w:val="center"/>
              <w:rPr>
                <w:rFonts w:asciiTheme="minorHAnsi" w:eastAsia="Calibri" w:hAnsiTheme="minorHAnsi" w:cstheme="minorHAnsi"/>
                <w:sz w:val="20"/>
                <w:szCs w:val="20"/>
              </w:rPr>
            </w:pPr>
          </w:p>
        </w:tc>
        <w:tc>
          <w:tcPr>
            <w:tcW w:w="225"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11"/>
              <w:ind w:left="232"/>
              <w:rPr>
                <w:rFonts w:asciiTheme="minorHAnsi" w:eastAsia="Calibri" w:hAnsiTheme="minorHAnsi" w:cstheme="minorHAnsi"/>
                <w:sz w:val="20"/>
                <w:szCs w:val="20"/>
              </w:rPr>
            </w:pPr>
          </w:p>
        </w:tc>
      </w:tr>
      <w:tr w:rsidR="00017E14" w:rsidRPr="00AA24A7" w:rsidTr="00393E34">
        <w:trPr>
          <w:trHeight w:val="318"/>
        </w:trPr>
        <w:tc>
          <w:tcPr>
            <w:tcW w:w="8932" w:type="dxa"/>
            <w:gridSpan w:val="7"/>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20"/>
              <w:ind w:left="15" w:right="255"/>
              <w:jc w:val="right"/>
              <w:rPr>
                <w:rFonts w:asciiTheme="minorHAnsi" w:eastAsia="Calibri" w:hAnsiTheme="minorHAnsi" w:cstheme="minorHAnsi"/>
                <w:sz w:val="20"/>
                <w:szCs w:val="20"/>
              </w:rPr>
            </w:pPr>
            <w:r w:rsidRPr="00AA24A7">
              <w:rPr>
                <w:rFonts w:asciiTheme="minorHAnsi" w:eastAsia="Calibri" w:hAnsiTheme="minorHAnsi" w:cstheme="minorHAnsi"/>
                <w:sz w:val="20"/>
                <w:szCs w:val="20"/>
              </w:rPr>
              <w:t>Rebate if any in INR</w:t>
            </w:r>
          </w:p>
        </w:tc>
        <w:tc>
          <w:tcPr>
            <w:tcW w:w="1788" w:type="dxa"/>
            <w:gridSpan w:val="2"/>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20"/>
              <w:ind w:left="15" w:right="3085"/>
              <w:rPr>
                <w:rFonts w:asciiTheme="minorHAnsi" w:eastAsia="Calibri" w:hAnsiTheme="minorHAnsi" w:cstheme="minorHAnsi"/>
                <w:sz w:val="20"/>
                <w:szCs w:val="20"/>
              </w:rPr>
            </w:pPr>
          </w:p>
        </w:tc>
        <w:tc>
          <w:tcPr>
            <w:tcW w:w="225"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20"/>
              <w:ind w:left="174"/>
              <w:rPr>
                <w:rFonts w:asciiTheme="minorHAnsi" w:eastAsia="Calibri" w:hAnsiTheme="minorHAnsi" w:cstheme="minorHAnsi"/>
                <w:sz w:val="20"/>
                <w:szCs w:val="20"/>
              </w:rPr>
            </w:pPr>
          </w:p>
        </w:tc>
      </w:tr>
      <w:tr w:rsidR="00017E14" w:rsidRPr="00AA24A7" w:rsidTr="00393E34">
        <w:trPr>
          <w:trHeight w:val="318"/>
        </w:trPr>
        <w:tc>
          <w:tcPr>
            <w:tcW w:w="8932" w:type="dxa"/>
            <w:gridSpan w:val="7"/>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20"/>
              <w:ind w:left="15" w:right="255"/>
              <w:jc w:val="right"/>
              <w:rPr>
                <w:rFonts w:asciiTheme="minorHAnsi" w:eastAsia="Calibri" w:hAnsiTheme="minorHAnsi" w:cstheme="minorHAnsi"/>
                <w:sz w:val="20"/>
                <w:szCs w:val="20"/>
              </w:rPr>
            </w:pPr>
            <w:r w:rsidRPr="00AA24A7">
              <w:rPr>
                <w:rFonts w:asciiTheme="minorHAnsi" w:eastAsia="Calibri" w:hAnsiTheme="minorHAnsi" w:cstheme="minorHAnsi"/>
                <w:sz w:val="20"/>
                <w:szCs w:val="20"/>
              </w:rPr>
              <w:t>GST Applicable in INR</w:t>
            </w:r>
          </w:p>
        </w:tc>
        <w:tc>
          <w:tcPr>
            <w:tcW w:w="1788" w:type="dxa"/>
            <w:gridSpan w:val="2"/>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20"/>
              <w:ind w:left="15" w:right="3085"/>
              <w:rPr>
                <w:rFonts w:asciiTheme="minorHAnsi" w:eastAsia="Calibri" w:hAnsiTheme="minorHAnsi" w:cstheme="minorHAnsi"/>
                <w:sz w:val="20"/>
                <w:szCs w:val="20"/>
              </w:rPr>
            </w:pPr>
          </w:p>
        </w:tc>
        <w:tc>
          <w:tcPr>
            <w:tcW w:w="225"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20"/>
              <w:ind w:left="174"/>
              <w:rPr>
                <w:rFonts w:asciiTheme="minorHAnsi" w:eastAsia="Calibri" w:hAnsiTheme="minorHAnsi" w:cstheme="minorHAnsi"/>
                <w:sz w:val="20"/>
                <w:szCs w:val="20"/>
              </w:rPr>
            </w:pPr>
          </w:p>
        </w:tc>
      </w:tr>
      <w:tr w:rsidR="00017E14" w:rsidRPr="00AA24A7" w:rsidTr="00393E34">
        <w:trPr>
          <w:trHeight w:val="318"/>
        </w:trPr>
        <w:tc>
          <w:tcPr>
            <w:tcW w:w="8932" w:type="dxa"/>
            <w:gridSpan w:val="7"/>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20"/>
              <w:ind w:left="15" w:right="255"/>
              <w:jc w:val="right"/>
              <w:rPr>
                <w:rFonts w:asciiTheme="minorHAnsi" w:eastAsia="Calibri" w:hAnsiTheme="minorHAnsi" w:cstheme="minorHAnsi"/>
                <w:sz w:val="20"/>
                <w:szCs w:val="20"/>
              </w:rPr>
            </w:pPr>
            <w:r w:rsidRPr="00AA24A7">
              <w:rPr>
                <w:rFonts w:asciiTheme="minorHAnsi" w:eastAsia="Calibri" w:hAnsiTheme="minorHAnsi" w:cstheme="minorHAnsi"/>
                <w:sz w:val="20"/>
                <w:szCs w:val="20"/>
              </w:rPr>
              <w:t>Grand Total in INR</w:t>
            </w:r>
          </w:p>
        </w:tc>
        <w:tc>
          <w:tcPr>
            <w:tcW w:w="1788" w:type="dxa"/>
            <w:gridSpan w:val="2"/>
            <w:tcBorders>
              <w:top w:val="single" w:sz="4" w:space="0" w:color="000000"/>
              <w:bottom w:val="single" w:sz="4" w:space="0" w:color="000000"/>
              <w:right w:val="single" w:sz="4" w:space="0" w:color="000000"/>
            </w:tcBorders>
          </w:tcPr>
          <w:p w:rsidR="00017E14" w:rsidRPr="00AA24A7" w:rsidRDefault="00017E14" w:rsidP="00AA24A7">
            <w:pPr>
              <w:widowControl w:val="0"/>
              <w:autoSpaceDE w:val="0"/>
              <w:autoSpaceDN w:val="0"/>
              <w:spacing w:before="20"/>
              <w:ind w:left="15" w:right="3085"/>
              <w:rPr>
                <w:rFonts w:asciiTheme="minorHAnsi" w:eastAsia="Calibri" w:hAnsiTheme="minorHAnsi" w:cstheme="minorHAnsi"/>
                <w:sz w:val="20"/>
                <w:szCs w:val="20"/>
              </w:rPr>
            </w:pPr>
          </w:p>
        </w:tc>
        <w:tc>
          <w:tcPr>
            <w:tcW w:w="225" w:type="dxa"/>
            <w:tcBorders>
              <w:top w:val="single" w:sz="4" w:space="0" w:color="000000"/>
              <w:left w:val="single" w:sz="4" w:space="0" w:color="000000"/>
              <w:bottom w:val="single" w:sz="4" w:space="0" w:color="000000"/>
            </w:tcBorders>
          </w:tcPr>
          <w:p w:rsidR="00017E14" w:rsidRPr="00AA24A7" w:rsidRDefault="00017E14" w:rsidP="00AA24A7">
            <w:pPr>
              <w:widowControl w:val="0"/>
              <w:autoSpaceDE w:val="0"/>
              <w:autoSpaceDN w:val="0"/>
              <w:spacing w:before="20"/>
              <w:ind w:left="174"/>
              <w:rPr>
                <w:rFonts w:asciiTheme="minorHAnsi" w:eastAsia="Calibri" w:hAnsiTheme="minorHAnsi" w:cstheme="minorHAnsi"/>
                <w:sz w:val="20"/>
                <w:szCs w:val="20"/>
              </w:rPr>
            </w:pPr>
          </w:p>
        </w:tc>
      </w:tr>
    </w:tbl>
    <w:p w:rsidR="00AA24A7" w:rsidRDefault="00AA24A7" w:rsidP="00AA24A7">
      <w:pPr>
        <w:tabs>
          <w:tab w:val="left" w:pos="0"/>
        </w:tabs>
        <w:ind w:right="-720"/>
        <w:rPr>
          <w:rFonts w:ascii="Arial" w:hAnsi="Arial" w:cs="Arial"/>
          <w:b/>
          <w:color w:val="000000"/>
          <w:sz w:val="20"/>
          <w:szCs w:val="20"/>
        </w:rPr>
      </w:pPr>
    </w:p>
    <w:p w:rsidR="00AA24A7" w:rsidRDefault="00AA24A7" w:rsidP="00AA24A7">
      <w:pPr>
        <w:tabs>
          <w:tab w:val="left" w:pos="0"/>
        </w:tabs>
        <w:ind w:right="-720"/>
        <w:rPr>
          <w:rFonts w:ascii="Arial" w:hAnsi="Arial" w:cs="Arial"/>
          <w:b/>
          <w:color w:val="000000"/>
          <w:sz w:val="20"/>
          <w:szCs w:val="20"/>
        </w:rPr>
      </w:pPr>
      <w:r>
        <w:rPr>
          <w:rFonts w:ascii="Arial" w:hAnsi="Arial" w:cs="Arial"/>
          <w:b/>
          <w:color w:val="000000"/>
          <w:sz w:val="20"/>
          <w:szCs w:val="20"/>
        </w:rPr>
        <w:t xml:space="preserve">Amount in words……………………………………………………………………………………………..                                                                       </w:t>
      </w:r>
    </w:p>
    <w:p w:rsidR="00AA24A7" w:rsidRDefault="00AA24A7" w:rsidP="00AA24A7">
      <w:pPr>
        <w:tabs>
          <w:tab w:val="left" w:pos="0"/>
        </w:tabs>
        <w:ind w:right="-720"/>
        <w:rPr>
          <w:rFonts w:ascii="Arial" w:hAnsi="Arial" w:cs="Arial"/>
          <w:b/>
          <w:color w:val="000000"/>
          <w:sz w:val="20"/>
          <w:szCs w:val="20"/>
        </w:rPr>
      </w:pPr>
    </w:p>
    <w:p w:rsidR="00AA24A7" w:rsidRPr="00AA24A7" w:rsidRDefault="00AA24A7" w:rsidP="00AA24A7">
      <w:pPr>
        <w:tabs>
          <w:tab w:val="left" w:pos="0"/>
        </w:tabs>
        <w:ind w:right="-720"/>
        <w:rPr>
          <w:rFonts w:ascii="Arial" w:hAnsi="Arial" w:cs="Arial"/>
          <w:b/>
          <w:color w:val="000000"/>
          <w:sz w:val="16"/>
          <w:szCs w:val="16"/>
        </w:rPr>
      </w:pPr>
      <w:r>
        <w:rPr>
          <w:rFonts w:ascii="Arial" w:hAnsi="Arial" w:cs="Arial"/>
          <w:b/>
          <w:color w:val="000000"/>
          <w:sz w:val="20"/>
          <w:szCs w:val="20"/>
        </w:rPr>
        <w:t xml:space="preserve">                                                                       </w:t>
      </w:r>
      <w:r w:rsidRPr="00AA24A7">
        <w:rPr>
          <w:rFonts w:ascii="Arial" w:hAnsi="Arial" w:cs="Arial"/>
          <w:b/>
          <w:color w:val="000000"/>
          <w:sz w:val="16"/>
          <w:szCs w:val="16"/>
        </w:rPr>
        <w:t>Signature: ________________________________</w:t>
      </w:r>
    </w:p>
    <w:p w:rsidR="00AA24A7" w:rsidRPr="00AA24A7" w:rsidRDefault="00AA24A7" w:rsidP="00AA24A7">
      <w:pPr>
        <w:tabs>
          <w:tab w:val="left" w:pos="0"/>
        </w:tabs>
        <w:ind w:right="-720"/>
        <w:rPr>
          <w:rFonts w:ascii="Arial" w:hAnsi="Arial" w:cs="Arial"/>
          <w:b/>
          <w:color w:val="000000"/>
          <w:sz w:val="16"/>
          <w:szCs w:val="16"/>
        </w:rPr>
      </w:pPr>
    </w:p>
    <w:p w:rsidR="00AA24A7" w:rsidRPr="00AA24A7" w:rsidRDefault="00AA24A7" w:rsidP="00AA24A7">
      <w:pPr>
        <w:tabs>
          <w:tab w:val="left" w:pos="0"/>
        </w:tabs>
        <w:ind w:right="-720"/>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Pr="00AA24A7">
        <w:rPr>
          <w:rFonts w:ascii="Arial" w:hAnsi="Arial" w:cs="Arial"/>
          <w:b/>
          <w:color w:val="000000"/>
          <w:sz w:val="16"/>
          <w:szCs w:val="16"/>
        </w:rPr>
        <w:t xml:space="preserve"> Name &amp; Designation:_______________________</w:t>
      </w:r>
    </w:p>
    <w:p w:rsidR="00AA24A7" w:rsidRPr="00AA24A7" w:rsidRDefault="00AA24A7" w:rsidP="00AA24A7">
      <w:pPr>
        <w:tabs>
          <w:tab w:val="left" w:pos="0"/>
        </w:tabs>
        <w:ind w:right="-720"/>
        <w:rPr>
          <w:rFonts w:ascii="Arial" w:hAnsi="Arial" w:cs="Arial"/>
          <w:b/>
          <w:color w:val="000000"/>
          <w:sz w:val="16"/>
          <w:szCs w:val="16"/>
        </w:rPr>
      </w:pPr>
    </w:p>
    <w:p w:rsidR="00AA24A7" w:rsidRPr="00AA24A7" w:rsidRDefault="00AA24A7" w:rsidP="00AA24A7">
      <w:pPr>
        <w:tabs>
          <w:tab w:val="left" w:pos="-360"/>
          <w:tab w:val="num" w:pos="2160"/>
        </w:tabs>
        <w:ind w:right="-720"/>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Pr="00AA24A7">
        <w:rPr>
          <w:rFonts w:ascii="Arial" w:hAnsi="Arial" w:cs="Arial"/>
          <w:b/>
          <w:color w:val="000000"/>
          <w:sz w:val="16"/>
          <w:szCs w:val="16"/>
        </w:rPr>
        <w:t xml:space="preserve">  Co. Name &amp; Seal: __________________________</w:t>
      </w:r>
    </w:p>
    <w:p w:rsidR="00AA24A7" w:rsidRPr="00AA24A7" w:rsidRDefault="00AA24A7" w:rsidP="00AA24A7">
      <w:pPr>
        <w:tabs>
          <w:tab w:val="left" w:pos="-360"/>
          <w:tab w:val="num" w:pos="2160"/>
        </w:tabs>
        <w:ind w:left="-900" w:right="-720" w:firstLine="810"/>
        <w:rPr>
          <w:rFonts w:ascii="Arial" w:hAnsi="Arial" w:cs="Arial"/>
          <w:color w:val="000000"/>
          <w:sz w:val="16"/>
          <w:szCs w:val="16"/>
        </w:rPr>
      </w:pPr>
    </w:p>
    <w:p w:rsidR="00AA24A7" w:rsidRPr="00AA24A7" w:rsidRDefault="00AA24A7" w:rsidP="00AA24A7">
      <w:pPr>
        <w:tabs>
          <w:tab w:val="left" w:pos="0"/>
        </w:tabs>
        <w:ind w:left="-360" w:right="-720" w:firstLine="810"/>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Date  : _______________Place________________</w:t>
      </w:r>
    </w:p>
    <w:p w:rsidR="00AA24A7" w:rsidRPr="00AA24A7" w:rsidRDefault="00AA24A7" w:rsidP="00AA24A7">
      <w:pPr>
        <w:tabs>
          <w:tab w:val="left" w:pos="0"/>
        </w:tabs>
        <w:ind w:left="-360" w:right="-720" w:firstLine="810"/>
        <w:rPr>
          <w:rFonts w:ascii="Arial" w:hAnsi="Arial" w:cs="Arial"/>
          <w:b/>
          <w:color w:val="000000"/>
          <w:sz w:val="16"/>
          <w:szCs w:val="16"/>
        </w:rPr>
      </w:pPr>
    </w:p>
    <w:p w:rsidR="00017E14" w:rsidRPr="00AA24A7" w:rsidRDefault="00AA24A7" w:rsidP="00AA24A7">
      <w:pPr>
        <w:tabs>
          <w:tab w:val="left" w:pos="0"/>
        </w:tabs>
        <w:ind w:right="-720"/>
        <w:jc w:val="both"/>
        <w:rPr>
          <w:rFonts w:ascii="Arial" w:hAnsi="Arial" w:cs="Arial"/>
          <w:b/>
          <w:color w:val="000000"/>
          <w:sz w:val="16"/>
          <w:szCs w:val="16"/>
        </w:rPr>
      </w:pPr>
      <w:r w:rsidRPr="00AA24A7">
        <w:rPr>
          <w:rFonts w:ascii="Arial" w:hAnsi="Arial" w:cs="Arial"/>
          <w:b/>
          <w:color w:val="000000"/>
          <w:sz w:val="16"/>
          <w:szCs w:val="16"/>
        </w:rPr>
        <w:t xml:space="preserve">                                                                  </w:t>
      </w:r>
      <w:r>
        <w:rPr>
          <w:rFonts w:ascii="Arial" w:hAnsi="Arial" w:cs="Arial"/>
          <w:b/>
          <w:color w:val="000000"/>
          <w:sz w:val="16"/>
          <w:szCs w:val="16"/>
        </w:rPr>
        <w:t xml:space="preserve"> </w:t>
      </w:r>
      <w:r w:rsidRPr="00AA24A7">
        <w:rPr>
          <w:rFonts w:ascii="Arial" w:hAnsi="Arial" w:cs="Arial"/>
          <w:b/>
          <w:color w:val="000000"/>
          <w:sz w:val="16"/>
          <w:szCs w:val="16"/>
        </w:rPr>
        <w:t xml:space="preserve">                                                                                             </w:t>
      </w:r>
      <w:r>
        <w:rPr>
          <w:rFonts w:ascii="Arial" w:hAnsi="Arial" w:cs="Arial"/>
          <w:b/>
          <w:color w:val="000000"/>
          <w:sz w:val="16"/>
          <w:szCs w:val="16"/>
        </w:rPr>
        <w:t xml:space="preserve">        </w:t>
      </w:r>
    </w:p>
    <w:p w:rsidR="00017E14" w:rsidRDefault="00017E14" w:rsidP="00CF7C89">
      <w:pPr>
        <w:tabs>
          <w:tab w:val="num" w:pos="0"/>
        </w:tabs>
        <w:jc w:val="both"/>
        <w:rPr>
          <w:rFonts w:ascii="Arial" w:hAnsi="Arial" w:cs="Arial"/>
          <w:sz w:val="20"/>
          <w:szCs w:val="20"/>
        </w:rPr>
      </w:pPr>
    </w:p>
    <w:p w:rsidR="00017E14" w:rsidRDefault="00AC05A0" w:rsidP="00CF7C89">
      <w:pPr>
        <w:tabs>
          <w:tab w:val="num" w:pos="0"/>
        </w:tabs>
        <w:jc w:val="both"/>
        <w:rPr>
          <w:rFonts w:ascii="Arial" w:hAnsi="Arial" w:cs="Arial"/>
          <w:sz w:val="20"/>
          <w:szCs w:val="20"/>
        </w:rPr>
      </w:pPr>
      <w:r w:rsidRPr="00CF7C89">
        <w:rPr>
          <w:rFonts w:ascii="Arial" w:eastAsiaTheme="minorHAnsi" w:hAnsi="Arial" w:cs="Arial"/>
          <w:b/>
          <w:bCs/>
          <w:noProof/>
          <w:sz w:val="22"/>
          <w:szCs w:val="22"/>
          <w:lang w:bidi="hi-IN"/>
        </w:rPr>
        <w:drawing>
          <wp:anchor distT="0" distB="0" distL="114300" distR="114300" simplePos="0" relativeHeight="251682816" behindDoc="0" locked="0" layoutInCell="1" allowOverlap="1" wp14:anchorId="05DAB2A5" wp14:editId="320425CE">
            <wp:simplePos x="0" y="0"/>
            <wp:positionH relativeFrom="column">
              <wp:posOffset>-76200</wp:posOffset>
            </wp:positionH>
            <wp:positionV relativeFrom="paragraph">
              <wp:posOffset>65405</wp:posOffset>
            </wp:positionV>
            <wp:extent cx="485775" cy="600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pic:spPr>
                </pic:pic>
              </a:graphicData>
            </a:graphic>
          </wp:anchor>
        </w:drawing>
      </w:r>
    </w:p>
    <w:p w:rsidR="00AC05A0" w:rsidRPr="00093F35" w:rsidRDefault="00AC05A0" w:rsidP="00AC05A0">
      <w:pPr>
        <w:ind w:firstLine="720"/>
        <w:rPr>
          <w:rFonts w:ascii="Arial" w:hAnsi="Arial" w:cs="Arial"/>
          <w:b/>
        </w:rPr>
      </w:pPr>
      <w:r w:rsidRPr="00093F35">
        <w:rPr>
          <w:rFonts w:ascii="Arial" w:hAnsi="Arial" w:cs="Arial"/>
          <w:b/>
        </w:rPr>
        <w:t xml:space="preserve">                HOTEL CORPORATION OF INDIA LTD.</w:t>
      </w:r>
    </w:p>
    <w:p w:rsidR="00AC05A0" w:rsidRPr="00093F35" w:rsidRDefault="00AC05A0" w:rsidP="00AC05A0">
      <w:pPr>
        <w:ind w:hanging="810"/>
        <w:rPr>
          <w:rFonts w:ascii="Arial" w:hAnsi="Arial" w:cs="Arial"/>
          <w:b/>
          <w:bCs/>
        </w:rPr>
      </w:pPr>
      <w:r w:rsidRPr="00093F35">
        <w:rPr>
          <w:rFonts w:ascii="Arial" w:hAnsi="Arial" w:cs="Arial"/>
          <w:b/>
          <w:bCs/>
        </w:rPr>
        <w:t xml:space="preserve">                                       Centaur Hotel, IGI Airport, New Delhi-37</w:t>
      </w:r>
    </w:p>
    <w:p w:rsidR="00017E14" w:rsidRPr="00093F35" w:rsidRDefault="00017E14" w:rsidP="00CF7C89">
      <w:pPr>
        <w:tabs>
          <w:tab w:val="num" w:pos="0"/>
        </w:tabs>
        <w:jc w:val="both"/>
        <w:rPr>
          <w:rFonts w:ascii="Arial" w:hAnsi="Arial" w:cs="Arial"/>
          <w:sz w:val="20"/>
          <w:szCs w:val="20"/>
        </w:rPr>
      </w:pPr>
    </w:p>
    <w:p w:rsidR="00017E14" w:rsidRDefault="00017E14" w:rsidP="00CF7C89">
      <w:pPr>
        <w:tabs>
          <w:tab w:val="num" w:pos="0"/>
        </w:tabs>
        <w:jc w:val="both"/>
        <w:rPr>
          <w:rFonts w:ascii="Arial" w:hAnsi="Arial" w:cs="Arial"/>
          <w:sz w:val="20"/>
          <w:szCs w:val="20"/>
        </w:rPr>
      </w:pPr>
    </w:p>
    <w:p w:rsidR="00AA24A7" w:rsidRDefault="00AA24A7" w:rsidP="00CF7C89">
      <w:pPr>
        <w:tabs>
          <w:tab w:val="num" w:pos="0"/>
        </w:tabs>
        <w:jc w:val="both"/>
        <w:rPr>
          <w:rFonts w:ascii="Arial" w:hAnsi="Arial" w:cs="Arial"/>
          <w:sz w:val="20"/>
          <w:szCs w:val="20"/>
        </w:rPr>
      </w:pPr>
    </w:p>
    <w:p w:rsidR="00AA24A7" w:rsidRDefault="00AA24A7" w:rsidP="00CF7C89">
      <w:pPr>
        <w:tabs>
          <w:tab w:val="num" w:pos="0"/>
        </w:tabs>
        <w:jc w:val="both"/>
        <w:rPr>
          <w:rFonts w:ascii="Arial" w:hAnsi="Arial" w:cs="Arial"/>
          <w:sz w:val="20"/>
          <w:szCs w:val="20"/>
        </w:rPr>
      </w:pPr>
    </w:p>
    <w:p w:rsidR="00017E14" w:rsidRPr="00CF7C89" w:rsidRDefault="00017E14" w:rsidP="00CF7C89">
      <w:pPr>
        <w:tabs>
          <w:tab w:val="num" w:pos="0"/>
        </w:tabs>
        <w:jc w:val="both"/>
        <w:rPr>
          <w:rFonts w:ascii="Arial" w:hAnsi="Arial" w:cs="Arial"/>
          <w:sz w:val="20"/>
          <w:szCs w:val="20"/>
        </w:rPr>
      </w:pPr>
    </w:p>
    <w:p w:rsidR="00393E34" w:rsidRPr="00CE093F" w:rsidRDefault="00393E34" w:rsidP="00393E34">
      <w:pPr>
        <w:spacing w:after="200" w:line="276" w:lineRule="auto"/>
        <w:rPr>
          <w:rFonts w:asciiTheme="minorHAnsi" w:eastAsia="Dotum" w:hAnsiTheme="minorHAnsi" w:cstheme="minorHAnsi"/>
          <w:b/>
          <w:spacing w:val="15"/>
          <w:lang w:val="en-IN"/>
        </w:rPr>
      </w:pPr>
      <w:r w:rsidRPr="00CE093F">
        <w:rPr>
          <w:rFonts w:asciiTheme="minorHAnsi" w:eastAsia="Dotum" w:hAnsiTheme="minorHAnsi" w:cstheme="minorHAnsi"/>
          <w:b/>
          <w:spacing w:val="15"/>
          <w:lang w:val="en-IN"/>
        </w:rPr>
        <w:t>List</w:t>
      </w:r>
      <w:r w:rsidRPr="00CE093F">
        <w:rPr>
          <w:rFonts w:asciiTheme="minorHAnsi" w:eastAsia="Dotum" w:hAnsiTheme="minorHAnsi" w:cstheme="minorHAnsi"/>
          <w:b/>
          <w:spacing w:val="-1"/>
          <w:lang w:val="en-IN"/>
        </w:rPr>
        <w:t xml:space="preserve"> </w:t>
      </w:r>
      <w:r w:rsidRPr="00CE093F">
        <w:rPr>
          <w:rFonts w:asciiTheme="minorHAnsi" w:eastAsia="Dotum" w:hAnsiTheme="minorHAnsi" w:cstheme="minorHAnsi"/>
          <w:b/>
          <w:spacing w:val="15"/>
          <w:lang w:val="en-IN"/>
        </w:rPr>
        <w:t>of approved make of materials</w:t>
      </w:r>
    </w:p>
    <w:p w:rsidR="00393E34" w:rsidRPr="00CE093F" w:rsidRDefault="00393E34" w:rsidP="00393E34">
      <w:pPr>
        <w:spacing w:after="200" w:line="276" w:lineRule="auto"/>
        <w:ind w:left="720"/>
        <w:contextualSpacing/>
        <w:rPr>
          <w:rFonts w:asciiTheme="minorHAnsi" w:eastAsia="Dotum" w:hAnsiTheme="minorHAnsi" w:cstheme="minorHAnsi"/>
          <w:spacing w:val="15"/>
          <w:lang w:val="en-IN"/>
        </w:rPr>
      </w:pPr>
    </w:p>
    <w:p w:rsidR="00393E34" w:rsidRPr="00393E34" w:rsidRDefault="00393E34" w:rsidP="00393E34">
      <w:pPr>
        <w:pStyle w:val="ListParagraph"/>
        <w:numPr>
          <w:ilvl w:val="0"/>
          <w:numId w:val="28"/>
        </w:numPr>
        <w:spacing w:after="200" w:line="276" w:lineRule="auto"/>
        <w:contextualSpacing/>
        <w:rPr>
          <w:rFonts w:asciiTheme="minorHAnsi" w:eastAsia="Dotum" w:hAnsiTheme="minorHAnsi" w:cstheme="minorHAnsi"/>
          <w:spacing w:val="15"/>
          <w:lang w:val="en-IN"/>
        </w:rPr>
      </w:pPr>
      <w:r w:rsidRPr="00393E34">
        <w:rPr>
          <w:rFonts w:asciiTheme="minorHAnsi" w:eastAsia="Dotum" w:hAnsiTheme="minorHAnsi" w:cstheme="minorHAnsi"/>
          <w:spacing w:val="15"/>
          <w:lang w:val="en-IN"/>
        </w:rPr>
        <w:t>Induced</w:t>
      </w:r>
      <w:r w:rsidRPr="00393E34">
        <w:rPr>
          <w:rFonts w:asciiTheme="minorHAnsi" w:eastAsia="Dotum" w:hAnsiTheme="minorHAnsi" w:cstheme="minorHAnsi"/>
          <w:spacing w:val="-2"/>
          <w:lang w:val="en-IN"/>
        </w:rPr>
        <w:t xml:space="preserve"> </w:t>
      </w:r>
      <w:r w:rsidRPr="00393E34">
        <w:rPr>
          <w:rFonts w:asciiTheme="minorHAnsi" w:eastAsia="Dotum" w:hAnsiTheme="minorHAnsi" w:cstheme="minorHAnsi"/>
          <w:spacing w:val="15"/>
          <w:lang w:val="en-IN"/>
        </w:rPr>
        <w:t>Draft</w:t>
      </w:r>
      <w:r w:rsidRPr="00393E34">
        <w:rPr>
          <w:rFonts w:asciiTheme="minorHAnsi" w:eastAsia="Dotum" w:hAnsiTheme="minorHAnsi" w:cstheme="minorHAnsi"/>
          <w:spacing w:val="-2"/>
          <w:lang w:val="en-IN"/>
        </w:rPr>
        <w:t xml:space="preserve"> </w:t>
      </w:r>
      <w:r w:rsidRPr="00393E34">
        <w:rPr>
          <w:rFonts w:asciiTheme="minorHAnsi" w:eastAsia="Dotum" w:hAnsiTheme="minorHAnsi" w:cstheme="minorHAnsi"/>
          <w:spacing w:val="15"/>
          <w:lang w:val="en-IN"/>
        </w:rPr>
        <w:t>Cooling</w:t>
      </w:r>
      <w:r w:rsidRPr="00393E34">
        <w:rPr>
          <w:rFonts w:asciiTheme="minorHAnsi" w:eastAsia="Dotum" w:hAnsiTheme="minorHAnsi" w:cstheme="minorHAnsi"/>
          <w:spacing w:val="-2"/>
          <w:lang w:val="en-IN"/>
        </w:rPr>
        <w:t xml:space="preserve"> </w:t>
      </w:r>
      <w:r w:rsidRPr="00393E34">
        <w:rPr>
          <w:rFonts w:asciiTheme="minorHAnsi" w:eastAsia="Dotum" w:hAnsiTheme="minorHAnsi" w:cstheme="minorHAnsi"/>
          <w:spacing w:val="15"/>
          <w:lang w:val="en-IN"/>
        </w:rPr>
        <w:t>Tower</w:t>
      </w:r>
      <w:r w:rsidRPr="00393E34">
        <w:rPr>
          <w:rFonts w:asciiTheme="minorHAnsi" w:eastAsia="Dotum" w:hAnsiTheme="minorHAnsi" w:cstheme="minorHAnsi"/>
          <w:spacing w:val="15"/>
          <w:lang w:val="en-IN"/>
        </w:rPr>
        <w:tab/>
        <w:t>: Paharpur</w:t>
      </w:r>
      <w:r w:rsidRPr="00393E34">
        <w:rPr>
          <w:rFonts w:asciiTheme="minorHAnsi" w:eastAsia="Dotum" w:hAnsiTheme="minorHAnsi" w:cstheme="minorHAnsi"/>
          <w:spacing w:val="-2"/>
          <w:lang w:val="en-IN"/>
        </w:rPr>
        <w:t xml:space="preserve"> </w:t>
      </w:r>
      <w:r w:rsidRPr="00393E34">
        <w:rPr>
          <w:rFonts w:asciiTheme="minorHAnsi" w:eastAsia="Dotum" w:hAnsiTheme="minorHAnsi" w:cstheme="minorHAnsi"/>
          <w:spacing w:val="15"/>
          <w:lang w:val="en-IN"/>
        </w:rPr>
        <w:t>/</w:t>
      </w:r>
      <w:r w:rsidRPr="00393E34">
        <w:rPr>
          <w:rFonts w:asciiTheme="minorHAnsi" w:eastAsia="Dotum" w:hAnsiTheme="minorHAnsi" w:cstheme="minorHAnsi"/>
          <w:spacing w:val="-1"/>
          <w:lang w:val="en-IN"/>
        </w:rPr>
        <w:t xml:space="preserve"> </w:t>
      </w:r>
      <w:r w:rsidRPr="00393E34">
        <w:rPr>
          <w:rFonts w:asciiTheme="minorHAnsi" w:eastAsia="Dotum" w:hAnsiTheme="minorHAnsi" w:cstheme="minorHAnsi"/>
          <w:spacing w:val="15"/>
          <w:lang w:val="en-IN"/>
        </w:rPr>
        <w:t>Advance</w:t>
      </w:r>
      <w:r w:rsidRPr="00393E34">
        <w:rPr>
          <w:rFonts w:asciiTheme="minorHAnsi" w:eastAsia="Dotum" w:hAnsiTheme="minorHAnsi" w:cstheme="minorHAnsi"/>
          <w:spacing w:val="-2"/>
          <w:lang w:val="en-IN"/>
        </w:rPr>
        <w:t xml:space="preserve"> </w:t>
      </w:r>
      <w:r w:rsidRPr="00393E34">
        <w:rPr>
          <w:rFonts w:asciiTheme="minorHAnsi" w:eastAsia="Dotum" w:hAnsiTheme="minorHAnsi" w:cstheme="minorHAnsi"/>
          <w:spacing w:val="15"/>
          <w:lang w:val="en-IN"/>
        </w:rPr>
        <w:t>/</w:t>
      </w:r>
      <w:r w:rsidRPr="00393E34">
        <w:rPr>
          <w:rFonts w:asciiTheme="minorHAnsi" w:eastAsia="Dotum" w:hAnsiTheme="minorHAnsi" w:cstheme="minorHAnsi"/>
          <w:spacing w:val="-2"/>
          <w:lang w:val="en-IN"/>
        </w:rPr>
        <w:t xml:space="preserve"> </w:t>
      </w:r>
      <w:r w:rsidRPr="00393E34">
        <w:rPr>
          <w:rFonts w:asciiTheme="minorHAnsi" w:eastAsia="Dotum" w:hAnsiTheme="minorHAnsi" w:cstheme="minorHAnsi"/>
          <w:spacing w:val="15"/>
          <w:lang w:val="en-IN"/>
        </w:rPr>
        <w:t>Bell/</w:t>
      </w:r>
      <w:r w:rsidRPr="00393E34">
        <w:rPr>
          <w:rFonts w:asciiTheme="minorHAnsi" w:eastAsia="Dotum" w:hAnsiTheme="minorHAnsi" w:cstheme="minorHAnsi"/>
          <w:spacing w:val="-1"/>
          <w:lang w:val="en-IN"/>
        </w:rPr>
        <w:t xml:space="preserve"> </w:t>
      </w:r>
      <w:r w:rsidRPr="00393E34">
        <w:rPr>
          <w:rFonts w:asciiTheme="minorHAnsi" w:eastAsia="Dotum" w:hAnsiTheme="minorHAnsi" w:cstheme="minorHAnsi"/>
          <w:spacing w:val="15"/>
          <w:lang w:val="en-IN"/>
        </w:rPr>
        <w:t>Delta/sona/Oceanic</w:t>
      </w:r>
    </w:p>
    <w:p w:rsidR="00393E34" w:rsidRPr="00CE093F" w:rsidRDefault="00393E34" w:rsidP="00393E34">
      <w:pPr>
        <w:autoSpaceDE w:val="0"/>
        <w:autoSpaceDN w:val="0"/>
        <w:adjustRightInd w:val="0"/>
        <w:rPr>
          <w:rFonts w:asciiTheme="minorHAnsi" w:eastAsia="Calibri" w:hAnsiTheme="minorHAnsi" w:cstheme="minorHAnsi"/>
          <w:bCs/>
          <w:spacing w:val="15"/>
          <w:lang w:val="en-IN"/>
        </w:rPr>
      </w:pPr>
    </w:p>
    <w:p w:rsidR="00393E34" w:rsidRPr="00CE093F" w:rsidRDefault="00393E34" w:rsidP="00393E34">
      <w:pPr>
        <w:autoSpaceDE w:val="0"/>
        <w:autoSpaceDN w:val="0"/>
        <w:adjustRightInd w:val="0"/>
        <w:rPr>
          <w:rFonts w:asciiTheme="minorHAnsi" w:eastAsia="Calibri" w:hAnsiTheme="minorHAnsi" w:cstheme="minorHAnsi"/>
          <w:b/>
          <w:bCs/>
          <w:spacing w:val="15"/>
          <w:lang w:val="en-IN"/>
        </w:rPr>
      </w:pPr>
      <w:r w:rsidRPr="00CE093F">
        <w:rPr>
          <w:rFonts w:asciiTheme="minorHAnsi" w:eastAsia="Calibri" w:hAnsiTheme="minorHAnsi" w:cstheme="minorHAnsi"/>
          <w:b/>
          <w:bCs/>
          <w:spacing w:val="15"/>
          <w:lang w:val="en-IN"/>
        </w:rPr>
        <w:t xml:space="preserve">Mechanical:- </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p>
    <w:p w:rsidR="00393E34" w:rsidRPr="00393E34" w:rsidRDefault="00393E34" w:rsidP="00393E34">
      <w:pPr>
        <w:pStyle w:val="ListParagraph"/>
        <w:numPr>
          <w:ilvl w:val="0"/>
          <w:numId w:val="29"/>
        </w:numPr>
        <w:autoSpaceDE w:val="0"/>
        <w:autoSpaceDN w:val="0"/>
        <w:adjustRightInd w:val="0"/>
        <w:spacing w:after="200" w:line="276" w:lineRule="auto"/>
        <w:contextualSpacing/>
        <w:rPr>
          <w:rFonts w:asciiTheme="minorHAnsi" w:eastAsia="Calibri" w:hAnsiTheme="minorHAnsi" w:cstheme="minorHAnsi"/>
          <w:spacing w:val="15"/>
          <w:lang w:val="en-IN"/>
        </w:rPr>
      </w:pPr>
      <w:r w:rsidRPr="00393E34">
        <w:rPr>
          <w:rFonts w:asciiTheme="minorHAnsi" w:eastAsia="Calibri" w:hAnsiTheme="minorHAnsi" w:cstheme="minorHAnsi"/>
          <w:spacing w:val="15"/>
          <w:lang w:val="en-IN"/>
        </w:rPr>
        <w:t>Motors:- Kirloskar / ABB / Crompton/New India/ Oswal</w:t>
      </w:r>
    </w:p>
    <w:p w:rsidR="00393E34" w:rsidRPr="00393E34" w:rsidRDefault="00393E34" w:rsidP="00393E34">
      <w:pPr>
        <w:pStyle w:val="ListParagraph"/>
        <w:numPr>
          <w:ilvl w:val="0"/>
          <w:numId w:val="29"/>
        </w:numPr>
        <w:autoSpaceDE w:val="0"/>
        <w:autoSpaceDN w:val="0"/>
        <w:adjustRightInd w:val="0"/>
        <w:spacing w:after="200" w:line="276" w:lineRule="auto"/>
        <w:contextualSpacing/>
        <w:rPr>
          <w:rFonts w:asciiTheme="minorHAnsi" w:eastAsia="Calibri" w:hAnsiTheme="minorHAnsi" w:cstheme="minorHAnsi"/>
          <w:spacing w:val="15"/>
          <w:lang w:val="en-IN"/>
        </w:rPr>
      </w:pPr>
      <w:r w:rsidRPr="00393E34">
        <w:rPr>
          <w:rFonts w:asciiTheme="minorHAnsi" w:eastAsia="Calibri" w:hAnsiTheme="minorHAnsi" w:cstheme="minorHAnsi"/>
          <w:spacing w:val="15"/>
          <w:lang w:val="en-IN"/>
        </w:rPr>
        <w:t>Valves: - / Audco</w:t>
      </w:r>
    </w:p>
    <w:p w:rsidR="00393E34" w:rsidRPr="00CE093F" w:rsidRDefault="00393E34" w:rsidP="00393E34">
      <w:pPr>
        <w:numPr>
          <w:ilvl w:val="0"/>
          <w:numId w:val="29"/>
        </w:numPr>
        <w:autoSpaceDE w:val="0"/>
        <w:autoSpaceDN w:val="0"/>
        <w:adjustRightInd w:val="0"/>
        <w:spacing w:after="200" w:line="276" w:lineRule="auto"/>
        <w:contextualSpacing/>
        <w:rPr>
          <w:rFonts w:asciiTheme="minorHAnsi" w:eastAsia="Calibri" w:hAnsiTheme="minorHAnsi" w:cstheme="minorHAnsi"/>
          <w:spacing w:val="15"/>
          <w:lang w:val="en-IN"/>
        </w:rPr>
      </w:pPr>
      <w:r w:rsidRPr="00CE093F">
        <w:rPr>
          <w:rFonts w:asciiTheme="minorHAnsi" w:eastAsia="Calibri" w:hAnsiTheme="minorHAnsi" w:cstheme="minorHAnsi"/>
          <w:spacing w:val="15"/>
          <w:lang w:val="en-IN"/>
        </w:rPr>
        <w:t>Epoxy Paint:</w:t>
      </w:r>
      <w:r w:rsidRPr="00CE093F">
        <w:rPr>
          <w:rFonts w:asciiTheme="minorHAnsi" w:eastAsia="Dotum" w:hAnsiTheme="minorHAnsi" w:cstheme="minorHAnsi"/>
          <w:spacing w:val="15"/>
          <w:lang w:val="en-IN"/>
        </w:rPr>
        <w:t xml:space="preserve"> Make:</w:t>
      </w:r>
      <w:r w:rsidRPr="00CE093F">
        <w:rPr>
          <w:rFonts w:asciiTheme="minorHAnsi" w:eastAsia="Dotum" w:hAnsiTheme="minorHAnsi" w:cstheme="minorHAnsi"/>
          <w:spacing w:val="-1"/>
          <w:lang w:val="en-IN"/>
        </w:rPr>
        <w:t xml:space="preserve"> </w:t>
      </w:r>
      <w:r w:rsidRPr="00CE093F">
        <w:rPr>
          <w:rFonts w:asciiTheme="minorHAnsi" w:eastAsia="Dotum" w:hAnsiTheme="minorHAnsi" w:cstheme="minorHAnsi"/>
          <w:spacing w:val="15"/>
          <w:lang w:val="en-IN"/>
        </w:rPr>
        <w:t>Berger/deluxe/Asian</w:t>
      </w:r>
    </w:p>
    <w:p w:rsidR="00393E34" w:rsidRPr="00CE093F" w:rsidRDefault="00393E34" w:rsidP="00393E34">
      <w:pPr>
        <w:numPr>
          <w:ilvl w:val="0"/>
          <w:numId w:val="29"/>
        </w:numPr>
        <w:autoSpaceDE w:val="0"/>
        <w:autoSpaceDN w:val="0"/>
        <w:adjustRightInd w:val="0"/>
        <w:spacing w:after="200" w:line="276" w:lineRule="auto"/>
        <w:contextualSpacing/>
        <w:rPr>
          <w:rFonts w:asciiTheme="minorHAnsi" w:eastAsia="Calibri" w:hAnsiTheme="minorHAnsi" w:cstheme="minorHAnsi"/>
          <w:spacing w:val="15"/>
          <w:lang w:val="en-IN"/>
        </w:rPr>
      </w:pPr>
      <w:r w:rsidRPr="00CE093F">
        <w:rPr>
          <w:rFonts w:asciiTheme="minorHAnsi" w:eastAsia="Dotum" w:hAnsiTheme="minorHAnsi" w:cstheme="minorHAnsi"/>
          <w:spacing w:val="15"/>
          <w:lang w:val="en-IN"/>
        </w:rPr>
        <w:t>PVC pipe :- Prince, Supreme, Astral</w:t>
      </w:r>
    </w:p>
    <w:p w:rsidR="00393E34" w:rsidRPr="00CE093F" w:rsidRDefault="00393E34" w:rsidP="00393E34">
      <w:pPr>
        <w:numPr>
          <w:ilvl w:val="0"/>
          <w:numId w:val="29"/>
        </w:numPr>
        <w:autoSpaceDE w:val="0"/>
        <w:autoSpaceDN w:val="0"/>
        <w:adjustRightInd w:val="0"/>
        <w:spacing w:after="200" w:line="276" w:lineRule="auto"/>
        <w:contextualSpacing/>
        <w:rPr>
          <w:rFonts w:asciiTheme="minorHAnsi" w:eastAsia="Calibri" w:hAnsiTheme="minorHAnsi" w:cstheme="minorHAnsi"/>
          <w:spacing w:val="15"/>
          <w:lang w:val="en-IN"/>
        </w:rPr>
      </w:pPr>
      <w:r w:rsidRPr="00CE093F">
        <w:rPr>
          <w:rFonts w:asciiTheme="minorHAnsi" w:eastAsia="Dotum" w:hAnsiTheme="minorHAnsi" w:cstheme="minorHAnsi"/>
          <w:spacing w:val="15"/>
          <w:lang w:val="en-IN"/>
        </w:rPr>
        <w:t>M.S Pipe, frame and angle:- Jindal, Tata</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p>
    <w:p w:rsidR="00393E34" w:rsidRPr="00CE093F" w:rsidRDefault="00393E34" w:rsidP="00393E34">
      <w:pPr>
        <w:autoSpaceDE w:val="0"/>
        <w:autoSpaceDN w:val="0"/>
        <w:adjustRightInd w:val="0"/>
        <w:rPr>
          <w:rFonts w:asciiTheme="minorHAnsi" w:eastAsia="Calibri" w:hAnsiTheme="minorHAnsi" w:cstheme="minorHAnsi"/>
          <w:b/>
          <w:spacing w:val="15"/>
          <w:lang w:val="en-IN"/>
        </w:rPr>
      </w:pPr>
      <w:r w:rsidRPr="00CE093F">
        <w:rPr>
          <w:rFonts w:asciiTheme="minorHAnsi" w:eastAsia="Calibri" w:hAnsiTheme="minorHAnsi" w:cstheme="minorHAnsi"/>
          <w:b/>
          <w:spacing w:val="15"/>
          <w:lang w:val="en-IN"/>
        </w:rPr>
        <w:t>ELECTRICAL EQUIPMENT:-</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p>
    <w:p w:rsidR="00393E34" w:rsidRPr="00CE093F" w:rsidRDefault="00393E34" w:rsidP="00393E34">
      <w:pPr>
        <w:autoSpaceDE w:val="0"/>
        <w:autoSpaceDN w:val="0"/>
        <w:adjustRightInd w:val="0"/>
        <w:rPr>
          <w:rFonts w:asciiTheme="minorHAnsi" w:eastAsia="Calibri" w:hAnsiTheme="minorHAnsi" w:cstheme="minorHAnsi"/>
          <w:spacing w:val="15"/>
          <w:lang w:val="en-IN"/>
        </w:rPr>
      </w:pPr>
      <w:r w:rsidRPr="00CE093F">
        <w:rPr>
          <w:rFonts w:asciiTheme="minorHAnsi" w:eastAsia="Calibri" w:hAnsiTheme="minorHAnsi" w:cstheme="minorHAnsi"/>
          <w:spacing w:val="15"/>
          <w:lang w:val="en-IN"/>
        </w:rPr>
        <w:t>1. Panel: - Havells / C&amp;S / L&amp;T/Siemens</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r w:rsidRPr="00CE093F">
        <w:rPr>
          <w:rFonts w:asciiTheme="minorHAnsi" w:eastAsia="Calibri" w:hAnsiTheme="minorHAnsi" w:cstheme="minorHAnsi"/>
          <w:spacing w:val="15"/>
          <w:lang w:val="en-IN"/>
        </w:rPr>
        <w:t>2. Cables: - KEI / Polycab / Finolex</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r w:rsidRPr="00CE093F">
        <w:rPr>
          <w:rFonts w:asciiTheme="minorHAnsi" w:eastAsia="Calibri" w:hAnsiTheme="minorHAnsi" w:cstheme="minorHAnsi"/>
          <w:spacing w:val="15"/>
          <w:lang w:val="en-IN"/>
        </w:rPr>
        <w:t>3. Ammeter: - ABB / IMP / MECO</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r w:rsidRPr="00CE093F">
        <w:rPr>
          <w:rFonts w:asciiTheme="minorHAnsi" w:eastAsia="Calibri" w:hAnsiTheme="minorHAnsi" w:cstheme="minorHAnsi"/>
          <w:spacing w:val="15"/>
          <w:lang w:val="en-IN"/>
        </w:rPr>
        <w:t>4. Voltmeter: - ABB/ IMP / MECO</w:t>
      </w:r>
    </w:p>
    <w:p w:rsidR="00393E34" w:rsidRPr="00CE093F" w:rsidRDefault="00393E34" w:rsidP="00393E34">
      <w:pPr>
        <w:autoSpaceDE w:val="0"/>
        <w:autoSpaceDN w:val="0"/>
        <w:adjustRightInd w:val="0"/>
        <w:rPr>
          <w:rFonts w:asciiTheme="minorHAnsi" w:eastAsia="Calibri" w:hAnsiTheme="minorHAnsi" w:cstheme="minorHAnsi"/>
          <w:spacing w:val="15"/>
          <w:lang w:val="en-IN"/>
        </w:rPr>
      </w:pPr>
      <w:r w:rsidRPr="00CE093F">
        <w:rPr>
          <w:rFonts w:asciiTheme="minorHAnsi" w:eastAsia="Calibri" w:hAnsiTheme="minorHAnsi" w:cstheme="minorHAnsi"/>
          <w:spacing w:val="15"/>
          <w:lang w:val="en-IN"/>
        </w:rPr>
        <w:t>5. Components: - Havells / C&amp;S / L&amp;T</w:t>
      </w:r>
    </w:p>
    <w:p w:rsidR="00393E34" w:rsidRPr="00CE093F" w:rsidRDefault="00393E34" w:rsidP="00393E34">
      <w:pPr>
        <w:widowControl w:val="0"/>
        <w:autoSpaceDE w:val="0"/>
        <w:autoSpaceDN w:val="0"/>
        <w:spacing w:before="13"/>
        <w:ind w:left="15"/>
        <w:jc w:val="both"/>
        <w:rPr>
          <w:rFonts w:asciiTheme="minorHAnsi" w:eastAsia="Calibri" w:hAnsiTheme="minorHAnsi" w:cstheme="minorHAnsi"/>
        </w:rPr>
      </w:pPr>
      <w:r>
        <w:rPr>
          <w:rFonts w:asciiTheme="minorHAnsi" w:eastAsia="Calibri" w:hAnsiTheme="minorHAnsi" w:cstheme="minorHAnsi"/>
        </w:rPr>
        <w:t>6</w:t>
      </w:r>
      <w:r w:rsidRPr="00CE093F">
        <w:rPr>
          <w:rFonts w:asciiTheme="minorHAnsi" w:eastAsia="Calibri" w:hAnsiTheme="minorHAnsi" w:cstheme="minorHAnsi"/>
        </w:rPr>
        <w:t xml:space="preserve">. Make of MCB/ Relay: L&amp;T/ Siemens/ABB/ </w:t>
      </w:r>
      <w:r w:rsidRPr="00CE093F">
        <w:rPr>
          <w:rFonts w:asciiTheme="minorHAnsi" w:eastAsia="Calibri" w:hAnsiTheme="minorHAnsi" w:cstheme="minorHAnsi"/>
          <w:shd w:val="clear" w:color="auto" w:fill="FFFFFF"/>
        </w:rPr>
        <w:t>Schneider</w:t>
      </w:r>
    </w:p>
    <w:p w:rsidR="00393E34" w:rsidRPr="00CE093F" w:rsidRDefault="00393E34" w:rsidP="00393E34">
      <w:pPr>
        <w:widowControl w:val="0"/>
        <w:autoSpaceDE w:val="0"/>
        <w:autoSpaceDN w:val="0"/>
        <w:spacing w:before="13"/>
        <w:ind w:left="15"/>
        <w:jc w:val="both"/>
        <w:rPr>
          <w:rFonts w:asciiTheme="minorHAnsi" w:eastAsia="Calibri" w:hAnsiTheme="minorHAnsi" w:cstheme="minorHAnsi"/>
        </w:rPr>
      </w:pPr>
    </w:p>
    <w:p w:rsidR="00393E34" w:rsidRPr="00CE093F" w:rsidRDefault="00393E34" w:rsidP="00393E34">
      <w:pPr>
        <w:spacing w:after="200" w:line="276" w:lineRule="auto"/>
        <w:jc w:val="both"/>
        <w:rPr>
          <w:rFonts w:asciiTheme="minorHAnsi" w:eastAsia="Dotum" w:hAnsiTheme="minorHAnsi" w:cstheme="minorHAnsi"/>
          <w:spacing w:val="15"/>
          <w:lang w:val="en-IN"/>
        </w:rPr>
      </w:pPr>
    </w:p>
    <w:p w:rsidR="00393E34" w:rsidRPr="0054253D" w:rsidRDefault="00393E34" w:rsidP="0054253D">
      <w:pPr>
        <w:pStyle w:val="ListParagraph"/>
        <w:numPr>
          <w:ilvl w:val="0"/>
          <w:numId w:val="30"/>
        </w:numPr>
        <w:spacing w:after="200" w:line="276" w:lineRule="auto"/>
        <w:jc w:val="both"/>
        <w:rPr>
          <w:rFonts w:asciiTheme="minorHAnsi" w:eastAsiaTheme="majorEastAsia" w:hAnsiTheme="minorHAnsi" w:cstheme="minorHAnsi"/>
          <w:spacing w:val="15"/>
          <w:lang w:val="en-IN"/>
        </w:rPr>
      </w:pPr>
      <w:r w:rsidRPr="0054253D">
        <w:rPr>
          <w:rFonts w:asciiTheme="minorHAnsi" w:eastAsiaTheme="majorEastAsia" w:hAnsiTheme="minorHAnsi" w:cstheme="minorHAnsi"/>
          <w:spacing w:val="15"/>
          <w:lang w:val="en-IN"/>
        </w:rPr>
        <w:t>Make of copper tubes: RAJCO/TOTALLINE/MANDAV or equivalent.</w:t>
      </w:r>
    </w:p>
    <w:p w:rsidR="00393E34" w:rsidRPr="00CE093F" w:rsidRDefault="00393E34" w:rsidP="0054253D">
      <w:pPr>
        <w:numPr>
          <w:ilvl w:val="0"/>
          <w:numId w:val="30"/>
        </w:numPr>
        <w:spacing w:after="200" w:line="276" w:lineRule="auto"/>
        <w:ind w:left="270" w:hanging="270"/>
        <w:jc w:val="both"/>
        <w:rPr>
          <w:rFonts w:asciiTheme="minorHAnsi" w:eastAsiaTheme="majorEastAsia" w:hAnsiTheme="minorHAnsi" w:cstheme="minorHAnsi"/>
          <w:spacing w:val="15"/>
          <w:lang w:val="en-IN"/>
        </w:rPr>
      </w:pPr>
      <w:r w:rsidRPr="00CE093F">
        <w:rPr>
          <w:rFonts w:asciiTheme="minorHAnsi" w:eastAsiaTheme="majorEastAsia" w:hAnsiTheme="minorHAnsi" w:cstheme="minorHAnsi"/>
          <w:spacing w:val="15"/>
          <w:lang w:val="en-IN"/>
        </w:rPr>
        <w:t>Refrigerant R134 a Make: - Honewell/ Freon/Floron</w:t>
      </w:r>
    </w:p>
    <w:p w:rsidR="00393E34" w:rsidRDefault="00393E34" w:rsidP="00393E34">
      <w:pPr>
        <w:rPr>
          <w:rFonts w:ascii="Arial" w:hAnsi="Arial" w:cs="Arial"/>
          <w:sz w:val="20"/>
          <w:szCs w:val="20"/>
        </w:rPr>
      </w:pPr>
    </w:p>
    <w:sectPr w:rsidR="00393E34" w:rsidSect="003E1E0C">
      <w:footerReference w:type="default" r:id="rId15"/>
      <w:pgSz w:w="12240" w:h="15840"/>
      <w:pgMar w:top="126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EE" w:rsidRDefault="00DA7AEE" w:rsidP="00D57685">
      <w:r>
        <w:separator/>
      </w:r>
    </w:p>
  </w:endnote>
  <w:endnote w:type="continuationSeparator" w:id="0">
    <w:p w:rsidR="00DA7AEE" w:rsidRDefault="00DA7AEE" w:rsidP="00D5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0687"/>
      <w:docPartObj>
        <w:docPartGallery w:val="Page Numbers (Bottom of Page)"/>
        <w:docPartUnique/>
      </w:docPartObj>
    </w:sdtPr>
    <w:sdtEndPr>
      <w:rPr>
        <w:noProof/>
      </w:rPr>
    </w:sdtEndPr>
    <w:sdtContent>
      <w:p w:rsidR="00D57685" w:rsidRDefault="00D57685">
        <w:pPr>
          <w:pStyle w:val="Footer"/>
          <w:jc w:val="right"/>
        </w:pPr>
        <w:r>
          <w:fldChar w:fldCharType="begin"/>
        </w:r>
        <w:r>
          <w:instrText xml:space="preserve"> PAGE   \* MERGEFORMAT </w:instrText>
        </w:r>
        <w:r>
          <w:fldChar w:fldCharType="separate"/>
        </w:r>
        <w:r w:rsidR="00DA7AEE">
          <w:rPr>
            <w:noProof/>
          </w:rPr>
          <w:t>1</w:t>
        </w:r>
        <w:r>
          <w:rPr>
            <w:noProof/>
          </w:rPr>
          <w:fldChar w:fldCharType="end"/>
        </w:r>
      </w:p>
    </w:sdtContent>
  </w:sdt>
  <w:p w:rsidR="00D57685" w:rsidRDefault="00D5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EE" w:rsidRDefault="00DA7AEE" w:rsidP="00D57685">
      <w:r>
        <w:separator/>
      </w:r>
    </w:p>
  </w:footnote>
  <w:footnote w:type="continuationSeparator" w:id="0">
    <w:p w:rsidR="00DA7AEE" w:rsidRDefault="00DA7AEE" w:rsidP="00D57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07"/>
    <w:multiLevelType w:val="hybridMultilevel"/>
    <w:tmpl w:val="11DEE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81FAB"/>
    <w:multiLevelType w:val="hybridMultilevel"/>
    <w:tmpl w:val="889EB7F4"/>
    <w:lvl w:ilvl="0" w:tplc="E048B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441E8"/>
    <w:multiLevelType w:val="hybridMultilevel"/>
    <w:tmpl w:val="3F3896FE"/>
    <w:lvl w:ilvl="0" w:tplc="A6BA9C06">
      <w:start w:val="3"/>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6D38CE"/>
    <w:multiLevelType w:val="hybridMultilevel"/>
    <w:tmpl w:val="BB7041FC"/>
    <w:lvl w:ilvl="0" w:tplc="54DCE9CC">
      <w:start w:val="1"/>
      <w:numFmt w:val="upperLetter"/>
      <w:lvlText w:val="%1."/>
      <w:lvlJc w:val="left"/>
      <w:pPr>
        <w:ind w:left="375" w:hanging="360"/>
      </w:pPr>
      <w:rPr>
        <w:rFonts w:hint="default"/>
      </w:rPr>
    </w:lvl>
    <w:lvl w:ilvl="1" w:tplc="40090019" w:tentative="1">
      <w:start w:val="1"/>
      <w:numFmt w:val="lowerLetter"/>
      <w:lvlText w:val="%2."/>
      <w:lvlJc w:val="left"/>
      <w:pPr>
        <w:ind w:left="1095" w:hanging="360"/>
      </w:pPr>
    </w:lvl>
    <w:lvl w:ilvl="2" w:tplc="4009001B" w:tentative="1">
      <w:start w:val="1"/>
      <w:numFmt w:val="lowerRoman"/>
      <w:lvlText w:val="%3."/>
      <w:lvlJc w:val="right"/>
      <w:pPr>
        <w:ind w:left="1815" w:hanging="180"/>
      </w:pPr>
    </w:lvl>
    <w:lvl w:ilvl="3" w:tplc="4009000F" w:tentative="1">
      <w:start w:val="1"/>
      <w:numFmt w:val="decimal"/>
      <w:lvlText w:val="%4."/>
      <w:lvlJc w:val="left"/>
      <w:pPr>
        <w:ind w:left="2535" w:hanging="360"/>
      </w:pPr>
    </w:lvl>
    <w:lvl w:ilvl="4" w:tplc="40090019" w:tentative="1">
      <w:start w:val="1"/>
      <w:numFmt w:val="lowerLetter"/>
      <w:lvlText w:val="%5."/>
      <w:lvlJc w:val="left"/>
      <w:pPr>
        <w:ind w:left="3255" w:hanging="360"/>
      </w:pPr>
    </w:lvl>
    <w:lvl w:ilvl="5" w:tplc="4009001B" w:tentative="1">
      <w:start w:val="1"/>
      <w:numFmt w:val="lowerRoman"/>
      <w:lvlText w:val="%6."/>
      <w:lvlJc w:val="right"/>
      <w:pPr>
        <w:ind w:left="3975" w:hanging="180"/>
      </w:pPr>
    </w:lvl>
    <w:lvl w:ilvl="6" w:tplc="4009000F" w:tentative="1">
      <w:start w:val="1"/>
      <w:numFmt w:val="decimal"/>
      <w:lvlText w:val="%7."/>
      <w:lvlJc w:val="left"/>
      <w:pPr>
        <w:ind w:left="4695" w:hanging="360"/>
      </w:pPr>
    </w:lvl>
    <w:lvl w:ilvl="7" w:tplc="40090019" w:tentative="1">
      <w:start w:val="1"/>
      <w:numFmt w:val="lowerLetter"/>
      <w:lvlText w:val="%8."/>
      <w:lvlJc w:val="left"/>
      <w:pPr>
        <w:ind w:left="5415" w:hanging="360"/>
      </w:pPr>
    </w:lvl>
    <w:lvl w:ilvl="8" w:tplc="4009001B" w:tentative="1">
      <w:start w:val="1"/>
      <w:numFmt w:val="lowerRoman"/>
      <w:lvlText w:val="%9."/>
      <w:lvlJc w:val="right"/>
      <w:pPr>
        <w:ind w:left="6135" w:hanging="180"/>
      </w:pPr>
    </w:lvl>
  </w:abstractNum>
  <w:abstractNum w:abstractNumId="5">
    <w:nsid w:val="291410E0"/>
    <w:multiLevelType w:val="hybridMultilevel"/>
    <w:tmpl w:val="23F82DB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237"/>
        </w:tabs>
        <w:ind w:left="323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8">
    <w:nsid w:val="2FD25214"/>
    <w:multiLevelType w:val="hybridMultilevel"/>
    <w:tmpl w:val="70587A70"/>
    <w:lvl w:ilvl="0" w:tplc="3EB40D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26705"/>
    <w:multiLevelType w:val="hybridMultilevel"/>
    <w:tmpl w:val="CF241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824653"/>
    <w:multiLevelType w:val="multilevel"/>
    <w:tmpl w:val="41D631A4"/>
    <w:lvl w:ilvl="0">
      <w:start w:val="17"/>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sz w:val="22"/>
      </w:rPr>
    </w:lvl>
    <w:lvl w:ilvl="2">
      <w:start w:val="1"/>
      <w:numFmt w:val="decimal"/>
      <w:isLgl/>
      <w:lvlText w:val="%1.%2.%3"/>
      <w:lvlJc w:val="left"/>
      <w:pPr>
        <w:tabs>
          <w:tab w:val="num" w:pos="720"/>
        </w:tabs>
        <w:ind w:left="720" w:hanging="720"/>
      </w:pPr>
      <w:rPr>
        <w:sz w:val="22"/>
      </w:rPr>
    </w:lvl>
    <w:lvl w:ilvl="3">
      <w:start w:val="1"/>
      <w:numFmt w:val="decimal"/>
      <w:isLgl/>
      <w:lvlText w:val="%1.%2.%3.%4"/>
      <w:lvlJc w:val="left"/>
      <w:pPr>
        <w:tabs>
          <w:tab w:val="num" w:pos="1080"/>
        </w:tabs>
        <w:ind w:left="1080" w:hanging="1080"/>
      </w:pPr>
      <w:rPr>
        <w:sz w:val="22"/>
      </w:rPr>
    </w:lvl>
    <w:lvl w:ilvl="4">
      <w:start w:val="1"/>
      <w:numFmt w:val="decimal"/>
      <w:isLgl/>
      <w:lvlText w:val="%1.%2.%3.%4.%5"/>
      <w:lvlJc w:val="left"/>
      <w:pPr>
        <w:tabs>
          <w:tab w:val="num" w:pos="1080"/>
        </w:tabs>
        <w:ind w:left="1080" w:hanging="1080"/>
      </w:pPr>
      <w:rPr>
        <w:sz w:val="22"/>
      </w:rPr>
    </w:lvl>
    <w:lvl w:ilvl="5">
      <w:start w:val="1"/>
      <w:numFmt w:val="decimal"/>
      <w:isLgl/>
      <w:lvlText w:val="%1.%2.%3.%4.%5.%6"/>
      <w:lvlJc w:val="left"/>
      <w:pPr>
        <w:tabs>
          <w:tab w:val="num" w:pos="1440"/>
        </w:tabs>
        <w:ind w:left="1440" w:hanging="1440"/>
      </w:pPr>
      <w:rPr>
        <w:sz w:val="22"/>
      </w:rPr>
    </w:lvl>
    <w:lvl w:ilvl="6">
      <w:start w:val="1"/>
      <w:numFmt w:val="decimal"/>
      <w:isLgl/>
      <w:lvlText w:val="%1.%2.%3.%4.%5.%6.%7"/>
      <w:lvlJc w:val="left"/>
      <w:pPr>
        <w:tabs>
          <w:tab w:val="num" w:pos="1440"/>
        </w:tabs>
        <w:ind w:left="1440" w:hanging="1440"/>
      </w:pPr>
      <w:rPr>
        <w:sz w:val="22"/>
      </w:rPr>
    </w:lvl>
    <w:lvl w:ilvl="7">
      <w:start w:val="1"/>
      <w:numFmt w:val="decimal"/>
      <w:isLgl/>
      <w:lvlText w:val="%1.%2.%3.%4.%5.%6.%7.%8"/>
      <w:lvlJc w:val="left"/>
      <w:pPr>
        <w:tabs>
          <w:tab w:val="num" w:pos="1800"/>
        </w:tabs>
        <w:ind w:left="1800" w:hanging="1800"/>
      </w:pPr>
      <w:rPr>
        <w:sz w:val="22"/>
      </w:rPr>
    </w:lvl>
    <w:lvl w:ilvl="8">
      <w:start w:val="1"/>
      <w:numFmt w:val="decimal"/>
      <w:isLgl/>
      <w:lvlText w:val="%1.%2.%3.%4.%5.%6.%7.%8.%9"/>
      <w:lvlJc w:val="left"/>
      <w:pPr>
        <w:tabs>
          <w:tab w:val="num" w:pos="1800"/>
        </w:tabs>
        <w:ind w:left="1800" w:hanging="1800"/>
      </w:pPr>
      <w:rPr>
        <w:sz w:val="22"/>
      </w:rPr>
    </w:lvl>
  </w:abstractNum>
  <w:abstractNum w:abstractNumId="11">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371971DA"/>
    <w:multiLevelType w:val="hybridMultilevel"/>
    <w:tmpl w:val="7B468C40"/>
    <w:lvl w:ilvl="0" w:tplc="BC84C1C6">
      <w:start w:val="1"/>
      <w:numFmt w:val="lowerRoman"/>
      <w:lvlText w:val="(%1)"/>
      <w:lvlJc w:val="left"/>
      <w:pPr>
        <w:tabs>
          <w:tab w:val="num" w:pos="2157"/>
        </w:tabs>
        <w:ind w:left="2157"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EE29FD"/>
    <w:multiLevelType w:val="hybridMultilevel"/>
    <w:tmpl w:val="6DE678CE"/>
    <w:lvl w:ilvl="0" w:tplc="24A2B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190C65"/>
    <w:multiLevelType w:val="hybridMultilevel"/>
    <w:tmpl w:val="76DAE6FC"/>
    <w:lvl w:ilvl="0" w:tplc="CA023E9E">
      <w:start w:val="1"/>
      <w:numFmt w:val="none"/>
      <w:lvlText w:val="9.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AD4B37"/>
    <w:multiLevelType w:val="multilevel"/>
    <w:tmpl w:val="8A822DAE"/>
    <w:lvl w:ilvl="0">
      <w:start w:val="5"/>
      <w:numFmt w:val="decimal"/>
      <w:lvlText w:val="%1.0"/>
      <w:lvlJc w:val="left"/>
      <w:pPr>
        <w:tabs>
          <w:tab w:val="num" w:pos="-180"/>
        </w:tabs>
        <w:ind w:left="-18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620"/>
        </w:tabs>
        <w:ind w:left="162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420"/>
        </w:tabs>
        <w:ind w:left="3420" w:hanging="1080"/>
      </w:pPr>
    </w:lvl>
    <w:lvl w:ilvl="5">
      <w:start w:val="1"/>
      <w:numFmt w:val="decimal"/>
      <w:lvlText w:val="%1.%2.%3.%4.%5.%6"/>
      <w:lvlJc w:val="left"/>
      <w:pPr>
        <w:tabs>
          <w:tab w:val="num" w:pos="4500"/>
        </w:tabs>
        <w:ind w:left="450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300"/>
        </w:tabs>
        <w:ind w:left="6300" w:hanging="1800"/>
      </w:pPr>
    </w:lvl>
    <w:lvl w:ilvl="8">
      <w:start w:val="1"/>
      <w:numFmt w:val="decimal"/>
      <w:lvlText w:val="%1.%2.%3.%4.%5.%6.%7.%8.%9"/>
      <w:lvlJc w:val="left"/>
      <w:pPr>
        <w:tabs>
          <w:tab w:val="num" w:pos="7020"/>
        </w:tabs>
        <w:ind w:left="7020" w:hanging="1800"/>
      </w:pPr>
    </w:lvl>
  </w:abstractNum>
  <w:abstractNum w:abstractNumId="17">
    <w:nsid w:val="542B3F30"/>
    <w:multiLevelType w:val="hybridMultilevel"/>
    <w:tmpl w:val="DF1E2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9">
    <w:nsid w:val="59C92A7A"/>
    <w:multiLevelType w:val="hybridMultilevel"/>
    <w:tmpl w:val="00F61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550CC"/>
    <w:multiLevelType w:val="hybridMultilevel"/>
    <w:tmpl w:val="4964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7810CFC"/>
    <w:multiLevelType w:val="hybridMultilevel"/>
    <w:tmpl w:val="24809A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255"/>
        </w:tabs>
        <w:ind w:left="-25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24">
    <w:nsid w:val="6FE159D1"/>
    <w:multiLevelType w:val="hybridMultilevel"/>
    <w:tmpl w:val="DA64E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42864FE"/>
    <w:multiLevelType w:val="multilevel"/>
    <w:tmpl w:val="5F7EE70E"/>
    <w:lvl w:ilvl="0">
      <w:start w:val="6"/>
      <w:numFmt w:val="decimal"/>
      <w:lvlText w:val="%1"/>
      <w:lvlJc w:val="left"/>
      <w:pPr>
        <w:tabs>
          <w:tab w:val="num" w:pos="360"/>
        </w:tabs>
        <w:ind w:left="360" w:hanging="360"/>
      </w:pPr>
      <w:rPr>
        <w:strike w:val="0"/>
        <w:dstrike w:val="0"/>
        <w:u w:val="none"/>
        <w:effect w:val="none"/>
      </w:rPr>
    </w:lvl>
    <w:lvl w:ilvl="1">
      <w:start w:val="3"/>
      <w:numFmt w:val="decimal"/>
      <w:lvlText w:val="%1.%2"/>
      <w:lvlJc w:val="left"/>
      <w:pPr>
        <w:tabs>
          <w:tab w:val="num" w:pos="360"/>
        </w:tabs>
        <w:ind w:left="360" w:hanging="36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nsid w:val="77054F13"/>
    <w:multiLevelType w:val="hybridMultilevel"/>
    <w:tmpl w:val="37D4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837B0"/>
    <w:multiLevelType w:val="hybridMultilevel"/>
    <w:tmpl w:val="CAD4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663B3"/>
    <w:multiLevelType w:val="hybridMultilevel"/>
    <w:tmpl w:val="F83CA4C8"/>
    <w:lvl w:ilvl="0" w:tplc="0734DA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A20364"/>
    <w:multiLevelType w:val="multilevel"/>
    <w:tmpl w:val="8CBED15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120"/>
        </w:tabs>
        <w:ind w:left="-1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7EEA1825"/>
    <w:multiLevelType w:val="hybridMultilevel"/>
    <w:tmpl w:val="3A8A49F0"/>
    <w:lvl w:ilvl="0" w:tplc="F3B02FBA">
      <w:start w:val="1"/>
      <w:numFmt w:val="decimal"/>
      <w:lvlText w:val="%1"/>
      <w:lvlJc w:val="left"/>
      <w:pPr>
        <w:tabs>
          <w:tab w:val="num" w:pos="5904"/>
        </w:tabs>
        <w:ind w:left="590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6D4D76"/>
    <w:multiLevelType w:val="hybridMultilevel"/>
    <w:tmpl w:val="CF2410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0"/>
  </w:num>
  <w:num w:numId="18">
    <w:abstractNumId w:val="19"/>
  </w:num>
  <w:num w:numId="19">
    <w:abstractNumId w:val="5"/>
  </w:num>
  <w:num w:numId="20">
    <w:abstractNumId w:val="1"/>
  </w:num>
  <w:num w:numId="21">
    <w:abstractNumId w:val="31"/>
  </w:num>
  <w:num w:numId="22">
    <w:abstractNumId w:val="24"/>
  </w:num>
  <w:num w:numId="23">
    <w:abstractNumId w:val="17"/>
  </w:num>
  <w:num w:numId="24">
    <w:abstractNumId w:val="4"/>
  </w:num>
  <w:num w:numId="25">
    <w:abstractNumId w:val="13"/>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27"/>
  </w:num>
  <w:num w:numId="31">
    <w:abstractNumId w:val="8"/>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30"/>
    <w:rsid w:val="00011307"/>
    <w:rsid w:val="00017E14"/>
    <w:rsid w:val="00031268"/>
    <w:rsid w:val="0005302C"/>
    <w:rsid w:val="0005768A"/>
    <w:rsid w:val="0006674A"/>
    <w:rsid w:val="00074AB3"/>
    <w:rsid w:val="000837DF"/>
    <w:rsid w:val="0008636F"/>
    <w:rsid w:val="00093F35"/>
    <w:rsid w:val="00095C15"/>
    <w:rsid w:val="00095D69"/>
    <w:rsid w:val="000964D0"/>
    <w:rsid w:val="000A46AE"/>
    <w:rsid w:val="000C2DFF"/>
    <w:rsid w:val="000E07AF"/>
    <w:rsid w:val="000F4B8B"/>
    <w:rsid w:val="000F72C7"/>
    <w:rsid w:val="0012190C"/>
    <w:rsid w:val="00133AC3"/>
    <w:rsid w:val="001856AC"/>
    <w:rsid w:val="0019316F"/>
    <w:rsid w:val="00193302"/>
    <w:rsid w:val="00194C17"/>
    <w:rsid w:val="00197E99"/>
    <w:rsid w:val="001A0011"/>
    <w:rsid w:val="001A25DB"/>
    <w:rsid w:val="001A3DFA"/>
    <w:rsid w:val="001B4FBE"/>
    <w:rsid w:val="001F6216"/>
    <w:rsid w:val="002027D6"/>
    <w:rsid w:val="00215C0F"/>
    <w:rsid w:val="00216D8F"/>
    <w:rsid w:val="00217729"/>
    <w:rsid w:val="0022543D"/>
    <w:rsid w:val="00227706"/>
    <w:rsid w:val="002300FB"/>
    <w:rsid w:val="00232903"/>
    <w:rsid w:val="00247A9C"/>
    <w:rsid w:val="00285695"/>
    <w:rsid w:val="002A513D"/>
    <w:rsid w:val="002D3129"/>
    <w:rsid w:val="002D7DE1"/>
    <w:rsid w:val="002E29D1"/>
    <w:rsid w:val="002E461F"/>
    <w:rsid w:val="002F142F"/>
    <w:rsid w:val="002F3496"/>
    <w:rsid w:val="00327CAA"/>
    <w:rsid w:val="0033668B"/>
    <w:rsid w:val="00347783"/>
    <w:rsid w:val="00347E5C"/>
    <w:rsid w:val="0036161F"/>
    <w:rsid w:val="00366156"/>
    <w:rsid w:val="003711A7"/>
    <w:rsid w:val="003917FB"/>
    <w:rsid w:val="00393E34"/>
    <w:rsid w:val="003C51F9"/>
    <w:rsid w:val="003D1585"/>
    <w:rsid w:val="003D4166"/>
    <w:rsid w:val="003E1E0C"/>
    <w:rsid w:val="003E64BD"/>
    <w:rsid w:val="0043314E"/>
    <w:rsid w:val="004353E7"/>
    <w:rsid w:val="004434B0"/>
    <w:rsid w:val="00444D9F"/>
    <w:rsid w:val="00446D05"/>
    <w:rsid w:val="00476D55"/>
    <w:rsid w:val="00490263"/>
    <w:rsid w:val="004A414B"/>
    <w:rsid w:val="004A7E07"/>
    <w:rsid w:val="004B012B"/>
    <w:rsid w:val="004B737C"/>
    <w:rsid w:val="004D096F"/>
    <w:rsid w:val="004E62B0"/>
    <w:rsid w:val="00502E24"/>
    <w:rsid w:val="0050307F"/>
    <w:rsid w:val="00506270"/>
    <w:rsid w:val="0051282D"/>
    <w:rsid w:val="00514AF5"/>
    <w:rsid w:val="0053635D"/>
    <w:rsid w:val="0054253D"/>
    <w:rsid w:val="00547E17"/>
    <w:rsid w:val="005535E0"/>
    <w:rsid w:val="00554C0E"/>
    <w:rsid w:val="00562945"/>
    <w:rsid w:val="005730F6"/>
    <w:rsid w:val="00576C95"/>
    <w:rsid w:val="00582236"/>
    <w:rsid w:val="00582E02"/>
    <w:rsid w:val="0058796B"/>
    <w:rsid w:val="005A1A2E"/>
    <w:rsid w:val="005A7581"/>
    <w:rsid w:val="005C3C8C"/>
    <w:rsid w:val="005C742D"/>
    <w:rsid w:val="005C7817"/>
    <w:rsid w:val="005D1FAC"/>
    <w:rsid w:val="005D307C"/>
    <w:rsid w:val="005D5EBB"/>
    <w:rsid w:val="005E0828"/>
    <w:rsid w:val="005E3931"/>
    <w:rsid w:val="005E46DD"/>
    <w:rsid w:val="00602F89"/>
    <w:rsid w:val="00611F1F"/>
    <w:rsid w:val="006143EE"/>
    <w:rsid w:val="00615B76"/>
    <w:rsid w:val="00624497"/>
    <w:rsid w:val="006303F4"/>
    <w:rsid w:val="00656FA3"/>
    <w:rsid w:val="00672961"/>
    <w:rsid w:val="0068332A"/>
    <w:rsid w:val="006A5926"/>
    <w:rsid w:val="006B1A35"/>
    <w:rsid w:val="006C0510"/>
    <w:rsid w:val="006C6A18"/>
    <w:rsid w:val="006D6CCF"/>
    <w:rsid w:val="006F5360"/>
    <w:rsid w:val="00716E08"/>
    <w:rsid w:val="0074746F"/>
    <w:rsid w:val="00754E53"/>
    <w:rsid w:val="00765530"/>
    <w:rsid w:val="007671F0"/>
    <w:rsid w:val="00767B2B"/>
    <w:rsid w:val="00772AC3"/>
    <w:rsid w:val="00782FD4"/>
    <w:rsid w:val="00797BDB"/>
    <w:rsid w:val="007A4874"/>
    <w:rsid w:val="007D31CA"/>
    <w:rsid w:val="007F2143"/>
    <w:rsid w:val="00805354"/>
    <w:rsid w:val="00815ADF"/>
    <w:rsid w:val="00821D57"/>
    <w:rsid w:val="008245FD"/>
    <w:rsid w:val="00830039"/>
    <w:rsid w:val="00830A8D"/>
    <w:rsid w:val="00842A99"/>
    <w:rsid w:val="0084600D"/>
    <w:rsid w:val="00852E76"/>
    <w:rsid w:val="00866D82"/>
    <w:rsid w:val="00873404"/>
    <w:rsid w:val="00873E5D"/>
    <w:rsid w:val="0088216F"/>
    <w:rsid w:val="00892F25"/>
    <w:rsid w:val="008C3FC5"/>
    <w:rsid w:val="008D53EE"/>
    <w:rsid w:val="008D6662"/>
    <w:rsid w:val="008F03C6"/>
    <w:rsid w:val="009238E4"/>
    <w:rsid w:val="009273A2"/>
    <w:rsid w:val="00933A7C"/>
    <w:rsid w:val="0094338B"/>
    <w:rsid w:val="00945E3B"/>
    <w:rsid w:val="00950230"/>
    <w:rsid w:val="00955923"/>
    <w:rsid w:val="00955FFC"/>
    <w:rsid w:val="00957200"/>
    <w:rsid w:val="00977768"/>
    <w:rsid w:val="00994BF0"/>
    <w:rsid w:val="009A3A6D"/>
    <w:rsid w:val="009A4FD9"/>
    <w:rsid w:val="009C4E79"/>
    <w:rsid w:val="009C66DA"/>
    <w:rsid w:val="009D1E6D"/>
    <w:rsid w:val="009D5567"/>
    <w:rsid w:val="009E6E63"/>
    <w:rsid w:val="00A02A69"/>
    <w:rsid w:val="00A2530D"/>
    <w:rsid w:val="00A3163E"/>
    <w:rsid w:val="00A44906"/>
    <w:rsid w:val="00A70354"/>
    <w:rsid w:val="00A72454"/>
    <w:rsid w:val="00A77926"/>
    <w:rsid w:val="00A8614E"/>
    <w:rsid w:val="00A87491"/>
    <w:rsid w:val="00A942B0"/>
    <w:rsid w:val="00A954B8"/>
    <w:rsid w:val="00A96CF2"/>
    <w:rsid w:val="00AA24A7"/>
    <w:rsid w:val="00AB33A2"/>
    <w:rsid w:val="00AB3D1A"/>
    <w:rsid w:val="00AB43BB"/>
    <w:rsid w:val="00AC05A0"/>
    <w:rsid w:val="00AD1C35"/>
    <w:rsid w:val="00AD47F9"/>
    <w:rsid w:val="00AE7F61"/>
    <w:rsid w:val="00AF2E95"/>
    <w:rsid w:val="00AF60FA"/>
    <w:rsid w:val="00B018ED"/>
    <w:rsid w:val="00B026B4"/>
    <w:rsid w:val="00B06BFE"/>
    <w:rsid w:val="00B142D0"/>
    <w:rsid w:val="00B215F1"/>
    <w:rsid w:val="00B21DCB"/>
    <w:rsid w:val="00B309A4"/>
    <w:rsid w:val="00B475DB"/>
    <w:rsid w:val="00B53350"/>
    <w:rsid w:val="00B709E9"/>
    <w:rsid w:val="00B77680"/>
    <w:rsid w:val="00B85C97"/>
    <w:rsid w:val="00BA52F5"/>
    <w:rsid w:val="00BB04AE"/>
    <w:rsid w:val="00BB0510"/>
    <w:rsid w:val="00BB1C91"/>
    <w:rsid w:val="00BD077A"/>
    <w:rsid w:val="00BD0FA3"/>
    <w:rsid w:val="00BE0C0A"/>
    <w:rsid w:val="00BE2E1D"/>
    <w:rsid w:val="00BE3DD3"/>
    <w:rsid w:val="00BF4843"/>
    <w:rsid w:val="00C41BAE"/>
    <w:rsid w:val="00C546F8"/>
    <w:rsid w:val="00C67008"/>
    <w:rsid w:val="00C74FB8"/>
    <w:rsid w:val="00CD3A37"/>
    <w:rsid w:val="00CD3F59"/>
    <w:rsid w:val="00CE093F"/>
    <w:rsid w:val="00CF2506"/>
    <w:rsid w:val="00CF401D"/>
    <w:rsid w:val="00CF7C89"/>
    <w:rsid w:val="00D00138"/>
    <w:rsid w:val="00D230DE"/>
    <w:rsid w:val="00D2473D"/>
    <w:rsid w:val="00D27AC1"/>
    <w:rsid w:val="00D316FF"/>
    <w:rsid w:val="00D31C84"/>
    <w:rsid w:val="00D35318"/>
    <w:rsid w:val="00D35931"/>
    <w:rsid w:val="00D3783E"/>
    <w:rsid w:val="00D42F38"/>
    <w:rsid w:val="00D53B13"/>
    <w:rsid w:val="00D57685"/>
    <w:rsid w:val="00D61AC1"/>
    <w:rsid w:val="00D65A4C"/>
    <w:rsid w:val="00D71294"/>
    <w:rsid w:val="00D86B47"/>
    <w:rsid w:val="00DA4207"/>
    <w:rsid w:val="00DA5536"/>
    <w:rsid w:val="00DA7AEE"/>
    <w:rsid w:val="00DD180E"/>
    <w:rsid w:val="00DD1B98"/>
    <w:rsid w:val="00DD7386"/>
    <w:rsid w:val="00DF17E1"/>
    <w:rsid w:val="00E23E4E"/>
    <w:rsid w:val="00E32C13"/>
    <w:rsid w:val="00E353E2"/>
    <w:rsid w:val="00E436DC"/>
    <w:rsid w:val="00E50BD4"/>
    <w:rsid w:val="00E53358"/>
    <w:rsid w:val="00E535B3"/>
    <w:rsid w:val="00E62C48"/>
    <w:rsid w:val="00E63524"/>
    <w:rsid w:val="00E637F4"/>
    <w:rsid w:val="00E63CA5"/>
    <w:rsid w:val="00E65A4B"/>
    <w:rsid w:val="00E664C6"/>
    <w:rsid w:val="00E778B5"/>
    <w:rsid w:val="00E86AF5"/>
    <w:rsid w:val="00E86B3D"/>
    <w:rsid w:val="00EA1003"/>
    <w:rsid w:val="00EB78D7"/>
    <w:rsid w:val="00EE00C9"/>
    <w:rsid w:val="00EE2FA2"/>
    <w:rsid w:val="00F038A8"/>
    <w:rsid w:val="00F103C4"/>
    <w:rsid w:val="00F11C81"/>
    <w:rsid w:val="00F4075A"/>
    <w:rsid w:val="00F41EC8"/>
    <w:rsid w:val="00F46966"/>
    <w:rsid w:val="00F50AF8"/>
    <w:rsid w:val="00F5667D"/>
    <w:rsid w:val="00F73326"/>
    <w:rsid w:val="00F81DE2"/>
    <w:rsid w:val="00FA6E42"/>
    <w:rsid w:val="00FC1010"/>
    <w:rsid w:val="00FC3E16"/>
    <w:rsid w:val="00FC7D78"/>
    <w:rsid w:val="00FD7A82"/>
    <w:rsid w:val="00FE3FCF"/>
    <w:rsid w:val="00FF6D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950230"/>
    <w:pPr>
      <w:ind w:left="720"/>
    </w:pPr>
  </w:style>
  <w:style w:type="character" w:customStyle="1" w:styleId="a">
    <w:name w:val="a"/>
    <w:basedOn w:val="DefaultParagraphFont"/>
    <w:rsid w:val="00950230"/>
  </w:style>
  <w:style w:type="table" w:styleId="TableGrid">
    <w:name w:val="Table Grid"/>
    <w:basedOn w:val="TableNormal"/>
    <w:rsid w:val="00950230"/>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 w:type="paragraph" w:customStyle="1" w:styleId="p2">
    <w:name w:val="p2"/>
    <w:basedOn w:val="Normal"/>
    <w:rsid w:val="009238E4"/>
    <w:pPr>
      <w:widowControl w:val="0"/>
      <w:tabs>
        <w:tab w:val="left" w:pos="3240"/>
      </w:tabs>
      <w:snapToGrid w:val="0"/>
      <w:spacing w:line="240" w:lineRule="atLeast"/>
      <w:ind w:left="1800"/>
    </w:pPr>
    <w:rPr>
      <w:szCs w:val="20"/>
    </w:rPr>
  </w:style>
  <w:style w:type="paragraph" w:customStyle="1" w:styleId="p3">
    <w:name w:val="p3"/>
    <w:basedOn w:val="Normal"/>
    <w:rsid w:val="009238E4"/>
    <w:pPr>
      <w:widowControl w:val="0"/>
      <w:tabs>
        <w:tab w:val="left" w:pos="740"/>
      </w:tabs>
      <w:snapToGrid w:val="0"/>
      <w:spacing w:line="620" w:lineRule="atLeast"/>
      <w:ind w:left="720" w:hanging="720"/>
    </w:pPr>
    <w:rPr>
      <w:szCs w:val="20"/>
    </w:rPr>
  </w:style>
  <w:style w:type="paragraph" w:customStyle="1" w:styleId="p1">
    <w:name w:val="p1"/>
    <w:basedOn w:val="Normal"/>
    <w:rsid w:val="009238E4"/>
    <w:pPr>
      <w:widowControl w:val="0"/>
      <w:tabs>
        <w:tab w:val="left" w:pos="720"/>
      </w:tabs>
      <w:snapToGrid w:val="0"/>
      <w:spacing w:line="240" w:lineRule="atLeast"/>
    </w:pPr>
    <w:rPr>
      <w:szCs w:val="20"/>
    </w:rPr>
  </w:style>
  <w:style w:type="paragraph" w:customStyle="1" w:styleId="p4">
    <w:name w:val="p4"/>
    <w:basedOn w:val="Normal"/>
    <w:rsid w:val="009238E4"/>
    <w:pPr>
      <w:widowControl w:val="0"/>
      <w:tabs>
        <w:tab w:val="left" w:pos="720"/>
      </w:tabs>
      <w:snapToGrid w:val="0"/>
      <w:spacing w:line="240" w:lineRule="atLeast"/>
    </w:pPr>
    <w:rPr>
      <w:szCs w:val="20"/>
    </w:rPr>
  </w:style>
  <w:style w:type="paragraph" w:customStyle="1" w:styleId="p5">
    <w:name w:val="p5"/>
    <w:basedOn w:val="Normal"/>
    <w:rsid w:val="009238E4"/>
    <w:pPr>
      <w:widowControl w:val="0"/>
      <w:tabs>
        <w:tab w:val="left" w:pos="720"/>
      </w:tabs>
      <w:snapToGrid w:val="0"/>
      <w:spacing w:line="240" w:lineRule="atLeast"/>
    </w:pPr>
    <w:rPr>
      <w:szCs w:val="20"/>
    </w:rPr>
  </w:style>
  <w:style w:type="paragraph" w:customStyle="1" w:styleId="c3">
    <w:name w:val="c3"/>
    <w:basedOn w:val="Normal"/>
    <w:rsid w:val="009238E4"/>
    <w:pPr>
      <w:widowControl w:val="0"/>
      <w:snapToGrid w:val="0"/>
      <w:spacing w:line="240" w:lineRule="atLeast"/>
      <w:jc w:val="center"/>
    </w:pPr>
    <w:rPr>
      <w:szCs w:val="20"/>
    </w:rPr>
  </w:style>
  <w:style w:type="paragraph" w:styleId="NoSpacing">
    <w:name w:val="No Spacing"/>
    <w:uiPriority w:val="1"/>
    <w:qFormat/>
    <w:rsid w:val="00CF7C89"/>
    <w:rPr>
      <w:rFonts w:ascii="Dotum" w:eastAsia="Dotum" w:hAnsi="Dotum" w:cstheme="majorBidi"/>
      <w:color w:val="4F81BD" w:themeColor="accent1"/>
      <w:spacing w:val="15"/>
      <w:sz w:val="21"/>
      <w:szCs w:val="21"/>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30"/>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950230"/>
    <w:pPr>
      <w:keepNext/>
      <w:widowControl w:val="0"/>
      <w:autoSpaceDE w:val="0"/>
      <w:autoSpaceDN w:val="0"/>
      <w:adjustRightInd w:val="0"/>
      <w:spacing w:line="264" w:lineRule="atLeast"/>
      <w:ind w:left="720"/>
      <w:jc w:val="both"/>
      <w:outlineLvl w:val="0"/>
    </w:pPr>
    <w:rPr>
      <w:rFonts w:ascii="Arial" w:hAnsi="Arial" w:cs="Arial"/>
      <w:b/>
      <w:bCs/>
      <w:sz w:val="20"/>
    </w:rPr>
  </w:style>
  <w:style w:type="paragraph" w:styleId="Heading2">
    <w:name w:val="heading 2"/>
    <w:basedOn w:val="Normal"/>
    <w:link w:val="Heading2Char"/>
    <w:qFormat/>
    <w:rsid w:val="00950230"/>
    <w:pPr>
      <w:keepNext/>
      <w:outlineLvl w:val="1"/>
    </w:pPr>
    <w:rPr>
      <w:b/>
      <w:bCs/>
    </w:rPr>
  </w:style>
  <w:style w:type="paragraph" w:styleId="Heading3">
    <w:name w:val="heading 3"/>
    <w:basedOn w:val="Normal"/>
    <w:next w:val="Normal"/>
    <w:link w:val="Heading3Char"/>
    <w:qFormat/>
    <w:rsid w:val="009502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0230"/>
    <w:pPr>
      <w:keepNext/>
      <w:spacing w:before="240" w:after="60"/>
      <w:outlineLvl w:val="3"/>
    </w:pPr>
    <w:rPr>
      <w:b/>
      <w:bCs/>
      <w:sz w:val="28"/>
      <w:szCs w:val="28"/>
    </w:rPr>
  </w:style>
  <w:style w:type="paragraph" w:styleId="Heading5">
    <w:name w:val="heading 5"/>
    <w:basedOn w:val="Normal"/>
    <w:link w:val="Heading5Char"/>
    <w:qFormat/>
    <w:rsid w:val="00950230"/>
    <w:pPr>
      <w:keepNext/>
      <w:ind w:right="720"/>
      <w:jc w:val="center"/>
      <w:outlineLvl w:val="4"/>
    </w:pPr>
    <w:rPr>
      <w:rFonts w:ascii="Arial" w:hAnsi="Arial" w:cs="Arial"/>
      <w:b/>
      <w:bCs/>
      <w:sz w:val="22"/>
      <w:szCs w:val="22"/>
      <w:u w:val="single"/>
    </w:rPr>
  </w:style>
  <w:style w:type="paragraph" w:styleId="Heading6">
    <w:name w:val="heading 6"/>
    <w:basedOn w:val="Normal"/>
    <w:next w:val="Normal"/>
    <w:link w:val="Heading6Char"/>
    <w:qFormat/>
    <w:rsid w:val="00950230"/>
    <w:pPr>
      <w:spacing w:before="240" w:after="60"/>
      <w:outlineLvl w:val="5"/>
    </w:pPr>
    <w:rPr>
      <w:b/>
      <w:bCs/>
      <w:sz w:val="22"/>
      <w:szCs w:val="22"/>
    </w:rPr>
  </w:style>
  <w:style w:type="paragraph" w:styleId="Heading7">
    <w:name w:val="heading 7"/>
    <w:basedOn w:val="Normal"/>
    <w:next w:val="Normal"/>
    <w:link w:val="Heading7Char"/>
    <w:qFormat/>
    <w:rsid w:val="00950230"/>
    <w:pPr>
      <w:keepNext/>
      <w:jc w:val="right"/>
      <w:outlineLvl w:val="6"/>
    </w:pPr>
    <w:rPr>
      <w:rFonts w:ascii="Arial" w:hAnsi="Arial"/>
      <w:b/>
      <w:bCs/>
    </w:rPr>
  </w:style>
  <w:style w:type="paragraph" w:styleId="Heading8">
    <w:name w:val="heading 8"/>
    <w:basedOn w:val="Normal"/>
    <w:next w:val="Normal"/>
    <w:link w:val="Heading8Char"/>
    <w:qFormat/>
    <w:rsid w:val="00950230"/>
    <w:pPr>
      <w:spacing w:before="240" w:after="60"/>
      <w:outlineLvl w:val="7"/>
    </w:pPr>
    <w:rPr>
      <w:i/>
      <w:iCs/>
    </w:rPr>
  </w:style>
  <w:style w:type="paragraph" w:styleId="Heading9">
    <w:name w:val="heading 9"/>
    <w:basedOn w:val="Normal"/>
    <w:next w:val="Normal"/>
    <w:link w:val="Heading9Char"/>
    <w:qFormat/>
    <w:rsid w:val="009502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30"/>
    <w:rPr>
      <w:rFonts w:ascii="Arial" w:eastAsia="Times New Roman" w:hAnsi="Arial" w:cs="Arial"/>
      <w:b/>
      <w:bCs/>
      <w:sz w:val="20"/>
      <w:szCs w:val="24"/>
      <w:lang w:bidi="ar-SA"/>
    </w:rPr>
  </w:style>
  <w:style w:type="character" w:customStyle="1" w:styleId="Heading2Char">
    <w:name w:val="Heading 2 Char"/>
    <w:basedOn w:val="DefaultParagraphFont"/>
    <w:link w:val="Heading2"/>
    <w:rsid w:val="00950230"/>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950230"/>
    <w:rPr>
      <w:rFonts w:ascii="Arial" w:eastAsia="Times New Roman" w:hAnsi="Arial" w:cs="Arial"/>
      <w:b/>
      <w:bCs/>
      <w:sz w:val="26"/>
      <w:szCs w:val="26"/>
      <w:lang w:bidi="ar-SA"/>
    </w:rPr>
  </w:style>
  <w:style w:type="character" w:customStyle="1" w:styleId="Heading4Char">
    <w:name w:val="Heading 4 Char"/>
    <w:basedOn w:val="DefaultParagraphFont"/>
    <w:link w:val="Heading4"/>
    <w:rsid w:val="0095023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950230"/>
    <w:rPr>
      <w:rFonts w:ascii="Arial" w:eastAsia="Times New Roman" w:hAnsi="Arial" w:cs="Arial"/>
      <w:b/>
      <w:bCs/>
      <w:szCs w:val="22"/>
      <w:u w:val="single"/>
      <w:lang w:bidi="ar-SA"/>
    </w:rPr>
  </w:style>
  <w:style w:type="character" w:customStyle="1" w:styleId="Heading6Char">
    <w:name w:val="Heading 6 Char"/>
    <w:basedOn w:val="DefaultParagraphFont"/>
    <w:link w:val="Heading6"/>
    <w:rsid w:val="0095023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950230"/>
    <w:rPr>
      <w:rFonts w:ascii="Arial" w:eastAsia="Times New Roman" w:hAnsi="Arial" w:cs="Times New Roman"/>
      <w:b/>
      <w:bCs/>
      <w:sz w:val="24"/>
      <w:szCs w:val="24"/>
      <w:lang w:bidi="ar-SA"/>
    </w:rPr>
  </w:style>
  <w:style w:type="character" w:customStyle="1" w:styleId="Heading8Char">
    <w:name w:val="Heading 8 Char"/>
    <w:basedOn w:val="DefaultParagraphFont"/>
    <w:link w:val="Heading8"/>
    <w:rsid w:val="0095023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950230"/>
    <w:rPr>
      <w:rFonts w:ascii="Arial" w:eastAsia="Times New Roman" w:hAnsi="Arial" w:cs="Arial"/>
      <w:szCs w:val="22"/>
      <w:lang w:bidi="ar-SA"/>
    </w:rPr>
  </w:style>
  <w:style w:type="character" w:styleId="Hyperlink">
    <w:name w:val="Hyperlink"/>
    <w:rsid w:val="00950230"/>
    <w:rPr>
      <w:color w:val="0000FF"/>
      <w:u w:val="single"/>
    </w:rPr>
  </w:style>
  <w:style w:type="character" w:styleId="FollowedHyperlink">
    <w:name w:val="FollowedHyperlink"/>
    <w:rsid w:val="00950230"/>
    <w:rPr>
      <w:color w:val="800080"/>
      <w:u w:val="single"/>
    </w:rPr>
  </w:style>
  <w:style w:type="paragraph" w:styleId="Header">
    <w:name w:val="header"/>
    <w:basedOn w:val="Normal"/>
    <w:link w:val="HeaderChar"/>
    <w:rsid w:val="00950230"/>
    <w:pPr>
      <w:tabs>
        <w:tab w:val="center" w:pos="4320"/>
        <w:tab w:val="right" w:pos="8640"/>
      </w:tabs>
    </w:pPr>
  </w:style>
  <w:style w:type="character" w:customStyle="1" w:styleId="HeaderChar">
    <w:name w:val="Header Char"/>
    <w:basedOn w:val="DefaultParagraphFont"/>
    <w:link w:val="Header"/>
    <w:rsid w:val="00950230"/>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0230"/>
    <w:pPr>
      <w:tabs>
        <w:tab w:val="center" w:pos="4320"/>
        <w:tab w:val="right" w:pos="8640"/>
      </w:tabs>
    </w:pPr>
  </w:style>
  <w:style w:type="character" w:customStyle="1" w:styleId="FooterChar">
    <w:name w:val="Footer Char"/>
    <w:basedOn w:val="DefaultParagraphFont"/>
    <w:link w:val="Footer"/>
    <w:uiPriority w:val="99"/>
    <w:rsid w:val="00950230"/>
    <w:rPr>
      <w:rFonts w:ascii="Times New Roman" w:eastAsia="Times New Roman" w:hAnsi="Times New Roman" w:cs="Times New Roman"/>
      <w:sz w:val="24"/>
      <w:szCs w:val="24"/>
      <w:lang w:bidi="ar-SA"/>
    </w:rPr>
  </w:style>
  <w:style w:type="paragraph" w:styleId="List">
    <w:name w:val="List"/>
    <w:basedOn w:val="Normal"/>
    <w:rsid w:val="00950230"/>
    <w:pPr>
      <w:ind w:left="360" w:hanging="360"/>
    </w:pPr>
  </w:style>
  <w:style w:type="paragraph" w:styleId="Title">
    <w:name w:val="Title"/>
    <w:basedOn w:val="Normal"/>
    <w:link w:val="TitleChar"/>
    <w:qFormat/>
    <w:rsid w:val="00950230"/>
    <w:pPr>
      <w:widowControl w:val="0"/>
      <w:adjustRightInd w:val="0"/>
      <w:spacing w:line="360" w:lineRule="atLeast"/>
      <w:jc w:val="center"/>
    </w:pPr>
    <w:rPr>
      <w:rFonts w:ascii="Tahoma" w:hAnsi="Tahoma" w:cs="Tahoma"/>
      <w:b/>
      <w:bCs/>
      <w:i/>
      <w:iCs/>
      <w:sz w:val="22"/>
      <w:u w:val="single"/>
    </w:rPr>
  </w:style>
  <w:style w:type="character" w:customStyle="1" w:styleId="TitleChar">
    <w:name w:val="Title Char"/>
    <w:basedOn w:val="DefaultParagraphFont"/>
    <w:link w:val="Title"/>
    <w:rsid w:val="00950230"/>
    <w:rPr>
      <w:rFonts w:ascii="Tahoma" w:eastAsia="Times New Roman" w:hAnsi="Tahoma" w:cs="Tahoma"/>
      <w:b/>
      <w:bCs/>
      <w:i/>
      <w:iCs/>
      <w:szCs w:val="24"/>
      <w:u w:val="single"/>
      <w:lang w:bidi="ar-SA"/>
    </w:rPr>
  </w:style>
  <w:style w:type="paragraph" w:styleId="BodyText">
    <w:name w:val="Body Text"/>
    <w:basedOn w:val="Normal"/>
    <w:link w:val="BodyTextChar"/>
    <w:rsid w:val="00950230"/>
    <w:pPr>
      <w:ind w:right="-360"/>
    </w:pPr>
  </w:style>
  <w:style w:type="character" w:customStyle="1" w:styleId="BodyTextChar">
    <w:name w:val="Body Text Char"/>
    <w:basedOn w:val="DefaultParagraphFont"/>
    <w:link w:val="BodyText"/>
    <w:rsid w:val="00950230"/>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50230"/>
    <w:pPr>
      <w:ind w:left="1080" w:hanging="360"/>
      <w:jc w:val="both"/>
    </w:pPr>
    <w:rPr>
      <w:rFonts w:ascii="Arial" w:hAnsi="Arial"/>
    </w:rPr>
  </w:style>
  <w:style w:type="character" w:customStyle="1" w:styleId="BodyTextIndentChar">
    <w:name w:val="Body Text Indent Char"/>
    <w:basedOn w:val="DefaultParagraphFont"/>
    <w:link w:val="BodyTextIndent"/>
    <w:rsid w:val="00950230"/>
    <w:rPr>
      <w:rFonts w:ascii="Arial" w:eastAsia="Times New Roman" w:hAnsi="Arial" w:cs="Times New Roman"/>
      <w:sz w:val="24"/>
      <w:szCs w:val="24"/>
      <w:lang w:bidi="ar-SA"/>
    </w:rPr>
  </w:style>
  <w:style w:type="paragraph" w:styleId="BodyText2">
    <w:name w:val="Body Text 2"/>
    <w:basedOn w:val="Normal"/>
    <w:link w:val="BodyText2Char"/>
    <w:rsid w:val="00950230"/>
    <w:pPr>
      <w:spacing w:after="120" w:line="480" w:lineRule="auto"/>
    </w:pPr>
  </w:style>
  <w:style w:type="character" w:customStyle="1" w:styleId="BodyText2Char">
    <w:name w:val="Body Text 2 Char"/>
    <w:basedOn w:val="DefaultParagraphFont"/>
    <w:link w:val="BodyText2"/>
    <w:rsid w:val="00950230"/>
    <w:rPr>
      <w:rFonts w:ascii="Times New Roman" w:eastAsia="Times New Roman" w:hAnsi="Times New Roman" w:cs="Times New Roman"/>
      <w:sz w:val="24"/>
      <w:szCs w:val="24"/>
      <w:lang w:bidi="ar-SA"/>
    </w:rPr>
  </w:style>
  <w:style w:type="paragraph" w:styleId="BodyText3">
    <w:name w:val="Body Text 3"/>
    <w:basedOn w:val="Normal"/>
    <w:link w:val="BodyText3Char"/>
    <w:rsid w:val="00950230"/>
    <w:pPr>
      <w:spacing w:after="120"/>
    </w:pPr>
    <w:rPr>
      <w:sz w:val="16"/>
      <w:szCs w:val="16"/>
    </w:rPr>
  </w:style>
  <w:style w:type="character" w:customStyle="1" w:styleId="BodyText3Char">
    <w:name w:val="Body Text 3 Char"/>
    <w:basedOn w:val="DefaultParagraphFont"/>
    <w:link w:val="BodyText3"/>
    <w:rsid w:val="00950230"/>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50230"/>
    <w:pPr>
      <w:ind w:left="720"/>
      <w:jc w:val="both"/>
    </w:pPr>
    <w:rPr>
      <w:rFonts w:ascii="Arial" w:hAnsi="Arial"/>
      <w:bCs/>
    </w:rPr>
  </w:style>
  <w:style w:type="character" w:customStyle="1" w:styleId="BodyTextIndent2Char">
    <w:name w:val="Body Text Indent 2 Char"/>
    <w:basedOn w:val="DefaultParagraphFont"/>
    <w:link w:val="BodyTextIndent2"/>
    <w:rsid w:val="00950230"/>
    <w:rPr>
      <w:rFonts w:ascii="Arial" w:eastAsia="Times New Roman" w:hAnsi="Arial" w:cs="Times New Roman"/>
      <w:bCs/>
      <w:sz w:val="24"/>
      <w:szCs w:val="24"/>
      <w:lang w:bidi="ar-SA"/>
    </w:rPr>
  </w:style>
  <w:style w:type="paragraph" w:styleId="BodyTextIndent3">
    <w:name w:val="Body Text Indent 3"/>
    <w:basedOn w:val="Normal"/>
    <w:link w:val="BodyTextIndent3Char"/>
    <w:rsid w:val="00950230"/>
    <w:pPr>
      <w:tabs>
        <w:tab w:val="left" w:pos="720"/>
      </w:tabs>
      <w:ind w:left="720" w:hanging="630"/>
      <w:jc w:val="both"/>
    </w:pPr>
    <w:rPr>
      <w:rFonts w:ascii="Arial" w:hAnsi="Arial"/>
    </w:rPr>
  </w:style>
  <w:style w:type="character" w:customStyle="1" w:styleId="BodyTextIndent3Char">
    <w:name w:val="Body Text Indent 3 Char"/>
    <w:basedOn w:val="DefaultParagraphFont"/>
    <w:link w:val="BodyTextIndent3"/>
    <w:rsid w:val="00950230"/>
    <w:rPr>
      <w:rFonts w:ascii="Arial" w:eastAsia="Times New Roman" w:hAnsi="Arial" w:cs="Times New Roman"/>
      <w:sz w:val="24"/>
      <w:szCs w:val="24"/>
      <w:lang w:bidi="ar-SA"/>
    </w:rPr>
  </w:style>
  <w:style w:type="paragraph" w:styleId="BlockText">
    <w:name w:val="Block Text"/>
    <w:basedOn w:val="Normal"/>
    <w:rsid w:val="00950230"/>
    <w:pPr>
      <w:widowControl w:val="0"/>
      <w:spacing w:line="273" w:lineRule="atLeast"/>
      <w:ind w:left="3960" w:right="-630"/>
      <w:jc w:val="both"/>
    </w:pPr>
    <w:rPr>
      <w:rFonts w:ascii="Arial Narrow" w:hAnsi="Arial Narrow"/>
      <w:b/>
      <w:color w:val="000000"/>
      <w:sz w:val="18"/>
      <w:szCs w:val="20"/>
    </w:rPr>
  </w:style>
  <w:style w:type="paragraph" w:styleId="ListParagraph">
    <w:name w:val="List Paragraph"/>
    <w:basedOn w:val="Normal"/>
    <w:qFormat/>
    <w:rsid w:val="00950230"/>
    <w:pPr>
      <w:ind w:left="720"/>
    </w:pPr>
  </w:style>
  <w:style w:type="character" w:customStyle="1" w:styleId="a">
    <w:name w:val="a"/>
    <w:basedOn w:val="DefaultParagraphFont"/>
    <w:rsid w:val="00950230"/>
  </w:style>
  <w:style w:type="table" w:styleId="TableGrid">
    <w:name w:val="Table Grid"/>
    <w:basedOn w:val="TableNormal"/>
    <w:rsid w:val="00950230"/>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50230"/>
  </w:style>
  <w:style w:type="paragraph" w:customStyle="1" w:styleId="xl24">
    <w:name w:val="xl24"/>
    <w:basedOn w:val="Normal"/>
    <w:rsid w:val="00950230"/>
    <w:pPr>
      <w:spacing w:before="100" w:beforeAutospacing="1" w:after="100" w:afterAutospacing="1"/>
    </w:pPr>
  </w:style>
  <w:style w:type="paragraph" w:styleId="BalloonText">
    <w:name w:val="Balloon Text"/>
    <w:basedOn w:val="Normal"/>
    <w:link w:val="BalloonTextChar"/>
    <w:rsid w:val="00950230"/>
    <w:rPr>
      <w:rFonts w:ascii="Tahoma" w:hAnsi="Tahoma" w:cs="Tahoma"/>
      <w:sz w:val="16"/>
      <w:szCs w:val="16"/>
    </w:rPr>
  </w:style>
  <w:style w:type="character" w:customStyle="1" w:styleId="BalloonTextChar">
    <w:name w:val="Balloon Text Char"/>
    <w:basedOn w:val="DefaultParagraphFont"/>
    <w:link w:val="BalloonText"/>
    <w:rsid w:val="00950230"/>
    <w:rPr>
      <w:rFonts w:ascii="Tahoma" w:eastAsia="Times New Roman" w:hAnsi="Tahoma" w:cs="Tahoma"/>
      <w:sz w:val="16"/>
      <w:szCs w:val="16"/>
      <w:lang w:bidi="ar-SA"/>
    </w:rPr>
  </w:style>
  <w:style w:type="paragraph" w:customStyle="1" w:styleId="p2">
    <w:name w:val="p2"/>
    <w:basedOn w:val="Normal"/>
    <w:rsid w:val="009238E4"/>
    <w:pPr>
      <w:widowControl w:val="0"/>
      <w:tabs>
        <w:tab w:val="left" w:pos="3240"/>
      </w:tabs>
      <w:snapToGrid w:val="0"/>
      <w:spacing w:line="240" w:lineRule="atLeast"/>
      <w:ind w:left="1800"/>
    </w:pPr>
    <w:rPr>
      <w:szCs w:val="20"/>
    </w:rPr>
  </w:style>
  <w:style w:type="paragraph" w:customStyle="1" w:styleId="p3">
    <w:name w:val="p3"/>
    <w:basedOn w:val="Normal"/>
    <w:rsid w:val="009238E4"/>
    <w:pPr>
      <w:widowControl w:val="0"/>
      <w:tabs>
        <w:tab w:val="left" w:pos="740"/>
      </w:tabs>
      <w:snapToGrid w:val="0"/>
      <w:spacing w:line="620" w:lineRule="atLeast"/>
      <w:ind w:left="720" w:hanging="720"/>
    </w:pPr>
    <w:rPr>
      <w:szCs w:val="20"/>
    </w:rPr>
  </w:style>
  <w:style w:type="paragraph" w:customStyle="1" w:styleId="p1">
    <w:name w:val="p1"/>
    <w:basedOn w:val="Normal"/>
    <w:rsid w:val="009238E4"/>
    <w:pPr>
      <w:widowControl w:val="0"/>
      <w:tabs>
        <w:tab w:val="left" w:pos="720"/>
      </w:tabs>
      <w:snapToGrid w:val="0"/>
      <w:spacing w:line="240" w:lineRule="atLeast"/>
    </w:pPr>
    <w:rPr>
      <w:szCs w:val="20"/>
    </w:rPr>
  </w:style>
  <w:style w:type="paragraph" w:customStyle="1" w:styleId="p4">
    <w:name w:val="p4"/>
    <w:basedOn w:val="Normal"/>
    <w:rsid w:val="009238E4"/>
    <w:pPr>
      <w:widowControl w:val="0"/>
      <w:tabs>
        <w:tab w:val="left" w:pos="720"/>
      </w:tabs>
      <w:snapToGrid w:val="0"/>
      <w:spacing w:line="240" w:lineRule="atLeast"/>
    </w:pPr>
    <w:rPr>
      <w:szCs w:val="20"/>
    </w:rPr>
  </w:style>
  <w:style w:type="paragraph" w:customStyle="1" w:styleId="p5">
    <w:name w:val="p5"/>
    <w:basedOn w:val="Normal"/>
    <w:rsid w:val="009238E4"/>
    <w:pPr>
      <w:widowControl w:val="0"/>
      <w:tabs>
        <w:tab w:val="left" w:pos="720"/>
      </w:tabs>
      <w:snapToGrid w:val="0"/>
      <w:spacing w:line="240" w:lineRule="atLeast"/>
    </w:pPr>
    <w:rPr>
      <w:szCs w:val="20"/>
    </w:rPr>
  </w:style>
  <w:style w:type="paragraph" w:customStyle="1" w:styleId="c3">
    <w:name w:val="c3"/>
    <w:basedOn w:val="Normal"/>
    <w:rsid w:val="009238E4"/>
    <w:pPr>
      <w:widowControl w:val="0"/>
      <w:snapToGrid w:val="0"/>
      <w:spacing w:line="240" w:lineRule="atLeast"/>
      <w:jc w:val="center"/>
    </w:pPr>
    <w:rPr>
      <w:szCs w:val="20"/>
    </w:rPr>
  </w:style>
  <w:style w:type="paragraph" w:styleId="NoSpacing">
    <w:name w:val="No Spacing"/>
    <w:uiPriority w:val="1"/>
    <w:qFormat/>
    <w:rsid w:val="00CF7C89"/>
    <w:rPr>
      <w:rFonts w:ascii="Dotum" w:eastAsia="Dotum" w:hAnsi="Dotum" w:cstheme="majorBidi"/>
      <w:color w:val="4F81BD" w:themeColor="accent1"/>
      <w:spacing w:val="15"/>
      <w:sz w:val="21"/>
      <w:szCs w:val="21"/>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0294">
      <w:bodyDiv w:val="1"/>
      <w:marLeft w:val="0"/>
      <w:marRight w:val="0"/>
      <w:marTop w:val="0"/>
      <w:marBottom w:val="0"/>
      <w:divBdr>
        <w:top w:val="none" w:sz="0" w:space="0" w:color="auto"/>
        <w:left w:val="none" w:sz="0" w:space="0" w:color="auto"/>
        <w:bottom w:val="none" w:sz="0" w:space="0" w:color="auto"/>
        <w:right w:val="none" w:sz="0" w:space="0" w:color="auto"/>
      </w:divBdr>
    </w:div>
    <w:div w:id="746070248">
      <w:bodyDiv w:val="1"/>
      <w:marLeft w:val="0"/>
      <w:marRight w:val="0"/>
      <w:marTop w:val="0"/>
      <w:marBottom w:val="0"/>
      <w:divBdr>
        <w:top w:val="none" w:sz="0" w:space="0" w:color="auto"/>
        <w:left w:val="none" w:sz="0" w:space="0" w:color="auto"/>
        <w:bottom w:val="none" w:sz="0" w:space="0" w:color="auto"/>
        <w:right w:val="none" w:sz="0" w:space="0" w:color="auto"/>
      </w:divBdr>
    </w:div>
    <w:div w:id="1671331157">
      <w:bodyDiv w:val="1"/>
      <w:marLeft w:val="0"/>
      <w:marRight w:val="0"/>
      <w:marTop w:val="0"/>
      <w:marBottom w:val="0"/>
      <w:divBdr>
        <w:top w:val="none" w:sz="0" w:space="0" w:color="auto"/>
        <w:left w:val="none" w:sz="0" w:space="0" w:color="auto"/>
        <w:bottom w:val="none" w:sz="0" w:space="0" w:color="auto"/>
        <w:right w:val="none" w:sz="0" w:space="0" w:color="auto"/>
      </w:divBdr>
    </w:div>
    <w:div w:id="20445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0EC5-5809-40ED-AB89-22765D5F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19</Pages>
  <Words>7354</Words>
  <Characters>41920</Characters>
  <Application>Microsoft Office Word</Application>
  <DocSecurity>0</DocSecurity>
  <Lines>349</Lines>
  <Paragraphs>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49176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252</cp:revision>
  <cp:lastPrinted>2023-02-16T12:05:00Z</cp:lastPrinted>
  <dcterms:created xsi:type="dcterms:W3CDTF">2022-01-12T06:50:00Z</dcterms:created>
  <dcterms:modified xsi:type="dcterms:W3CDTF">2023-02-22T10:26:00Z</dcterms:modified>
</cp:coreProperties>
</file>