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611"/>
        <w:tblW w:w="9630" w:type="dxa"/>
        <w:tblLook w:val="04A0"/>
      </w:tblPr>
      <w:tblGrid>
        <w:gridCol w:w="9630"/>
      </w:tblGrid>
      <w:tr w:rsidR="00CE3A39" w:rsidTr="00CE3A39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39" w:rsidRDefault="00CE3A39" w:rsidP="00CE3A39">
            <w:pPr>
              <w:tabs>
                <w:tab w:val="left" w:pos="5580"/>
              </w:tabs>
              <w:ind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3A39" w:rsidRDefault="00CE3A39" w:rsidP="00CE3A39">
            <w:pPr>
              <w:ind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2438400" cy="390525"/>
                  <wp:effectExtent l="19050" t="0" r="0" b="0"/>
                  <wp:docPr id="11" name="Picture 1" descr="http://www.centaurhotels.com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entaurhotels.com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</w:p>
          <w:p w:rsidR="00CE3A39" w:rsidRDefault="00CE3A39" w:rsidP="00CE3A39">
            <w:pPr>
              <w:tabs>
                <w:tab w:val="left" w:pos="5580"/>
              </w:tabs>
              <w:ind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1733550" cy="285750"/>
                  <wp:effectExtent l="19050" t="0" r="0" b="0"/>
                  <wp:docPr id="12" name="Picture 2" descr="http://www.centaurhotels.com/images/intro_hin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entaurhotels.com/images/intro_hin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A39" w:rsidRDefault="00CE3A39" w:rsidP="00CE3A39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619125" cy="638175"/>
                  <wp:effectExtent l="19050" t="0" r="9525" b="0"/>
                  <wp:docPr id="13" name="Picture 3" descr="http://www.centaurhotels.com/images/scan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entaurhotels.com/images/scan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b/>
              </w:rPr>
              <w:t>Hotel Corporation of India Limited,</w:t>
            </w:r>
          </w:p>
          <w:p w:rsidR="00CE3A39" w:rsidRDefault="00CE3A39" w:rsidP="00CE3A39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Unit: Centaur Lake View Hotel, Srinagar</w:t>
            </w:r>
          </w:p>
          <w:p w:rsidR="00CE3A39" w:rsidRDefault="00CE3A39" w:rsidP="00CE3A39">
            <w:pPr>
              <w:ind w:right="72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           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Cheshmashahi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, Srinagar-190001 (J&amp;K) Ph.No.2501236-38 Fax: 0194-2501145</w:t>
            </w:r>
          </w:p>
          <w:p w:rsidR="00CE3A39" w:rsidRDefault="00CE3A39" w:rsidP="00CE3A39">
            <w:pPr>
              <w:ind w:right="72"/>
              <w:rPr>
                <w:rFonts w:asciiTheme="minorHAnsi" w:hAnsiTheme="minorHAnsi" w:cstheme="minorHAnsi"/>
                <w:color w:val="000000"/>
              </w:rPr>
            </w:pPr>
          </w:p>
          <w:p w:rsidR="00CE3A39" w:rsidRPr="00CE3A39" w:rsidRDefault="00CE3A39" w:rsidP="00CE3A39">
            <w:pPr>
              <w:ind w:right="72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CE3A3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Corrigendum/Extension Notice</w:t>
            </w:r>
          </w:p>
          <w:p w:rsidR="00CE3A39" w:rsidRDefault="00CE3A39" w:rsidP="00CE3A39">
            <w:pPr>
              <w:ind w:right="7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CE3A39" w:rsidRDefault="00CE3A39" w:rsidP="00CE3A39">
            <w:pPr>
              <w:ind w:right="72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CLVH/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Pur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/9025 dated 1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August-2019</w:t>
            </w:r>
          </w:p>
          <w:p w:rsidR="00CE3A39" w:rsidRDefault="00CE3A39" w:rsidP="00CE3A39">
            <w:pPr>
              <w:ind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3A39" w:rsidRDefault="00CE3A39" w:rsidP="00CE3A39">
            <w:pPr>
              <w:ind w:right="72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tender floated for annual contract for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supply of Fresh Mutton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Daily Greater Kashmir and The Daily Srinagar Times on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27/06/2019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respectively,  besides  uploaded on HCI Website: </w:t>
            </w:r>
            <w:r>
              <w:rPr>
                <w:rStyle w:val="Hyperlink"/>
                <w:rFonts w:asciiTheme="minorHAnsi" w:hAnsiTheme="minorHAnsi"/>
                <w:b/>
                <w:sz w:val="20"/>
                <w:szCs w:val="20"/>
              </w:rPr>
              <w:t>www.centaurhotels.com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vide our Tender Notification </w:t>
            </w:r>
            <w:proofErr w:type="spellStart"/>
            <w:r>
              <w:rPr>
                <w:rFonts w:ascii="Calibri" w:hAnsi="Calibri"/>
                <w:b/>
              </w:rPr>
              <w:t>No.CLVH</w:t>
            </w:r>
            <w:proofErr w:type="spellEnd"/>
            <w:r>
              <w:rPr>
                <w:rFonts w:ascii="Calibri" w:hAnsi="Calibri"/>
                <w:b/>
              </w:rPr>
              <w:t>/</w:t>
            </w:r>
            <w:proofErr w:type="spellStart"/>
            <w:r>
              <w:rPr>
                <w:rFonts w:ascii="Calibri" w:hAnsi="Calibri"/>
                <w:b/>
              </w:rPr>
              <w:t>Pur</w:t>
            </w:r>
            <w:proofErr w:type="spellEnd"/>
            <w:r>
              <w:rPr>
                <w:rFonts w:ascii="Calibri" w:hAnsi="Calibri"/>
                <w:b/>
              </w:rPr>
              <w:t xml:space="preserve">/8993 dated 26/06/2019 </w:t>
            </w:r>
            <w:r>
              <w:rPr>
                <w:rFonts w:asciiTheme="minorHAnsi" w:hAnsiTheme="minorHAnsi" w:cstheme="minorHAnsi"/>
                <w:b/>
              </w:rPr>
              <w:t>with due date of 17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July-2019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and later extended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upto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31/07/2019 vide corrigendum/extension  No. </w:t>
            </w:r>
            <w:r>
              <w:rPr>
                <w:rFonts w:asciiTheme="minorHAnsi" w:hAnsiTheme="minorHAnsi" w:cstheme="minorHAnsi"/>
                <w:b/>
                <w:color w:val="000000"/>
              </w:rPr>
              <w:t>CLVH/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Pur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>/9008 dated 18</w:t>
            </w:r>
            <w:r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July-2019 </w:t>
            </w:r>
            <w:r>
              <w:rPr>
                <w:rFonts w:asciiTheme="minorHAnsi" w:hAnsiTheme="minorHAnsi" w:cstheme="minorHAnsi"/>
                <w:b/>
              </w:rPr>
              <w:t>through the medium of same news papers,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has been further extended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upto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22/08/2019 (1500 hours).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Technical Bids only of said tender will be opened </w:t>
            </w:r>
            <w:r>
              <w:rPr>
                <w:rFonts w:asciiTheme="minorHAnsi" w:hAnsiTheme="minorHAnsi" w:cstheme="minorHAnsi"/>
                <w:b/>
              </w:rPr>
              <w:t>on the same day 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1530 hours in presence of interested Intending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Tenderers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In case of any curfew/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bandh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the technical bids will be opened on next working day without issuance of any further notification. </w:t>
            </w:r>
          </w:p>
          <w:p w:rsidR="00CE3A39" w:rsidRDefault="00CE3A39" w:rsidP="00CE3A39">
            <w:pPr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3A39" w:rsidRDefault="00CE3A39" w:rsidP="00CE3A39">
            <w:pPr>
              <w:ind w:righ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Blank tender forms can be obtained/collected from the Office of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Incharge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Purchase Centaur Lake View Hotel Srinagar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on written request on Company’s Letter Head free of cost 21/08/2019 (1600 hours).</w:t>
            </w:r>
          </w:p>
          <w:p w:rsidR="00CE3A39" w:rsidRDefault="00CE3A39" w:rsidP="00CE3A39">
            <w:pPr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3A39" w:rsidRDefault="00CE3A39" w:rsidP="00CE3A39">
            <w:pPr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case you need any assistance, please contact our Purchase Department on Telephone Nos. 2501236-38, 2501240-45 or Cell No. 9419060554, Fax No.0194-2501145. The tender documents will be also available on HCI Website </w:t>
            </w:r>
            <w:hyperlink r:id="rId11" w:history="1">
              <w:r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www.centaurhotels.com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The other terms and conditions already floated vide above referred Tender Notice will remain unchanged.    </w:t>
            </w:r>
          </w:p>
          <w:p w:rsidR="00CE3A39" w:rsidRDefault="00CE3A39" w:rsidP="00CE3A39">
            <w:pPr>
              <w:ind w:right="7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</w:t>
            </w:r>
          </w:p>
          <w:p w:rsidR="00CE3A39" w:rsidRDefault="00CE3A39" w:rsidP="00CE3A39">
            <w:pPr>
              <w:ind w:right="7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Sd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/-    </w:t>
            </w:r>
          </w:p>
          <w:p w:rsidR="00CE3A39" w:rsidRDefault="00CE3A39" w:rsidP="00CE3A39">
            <w:pPr>
              <w:ind w:righ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                 (General Manager Operations)                                                                                                                                                         </w:t>
            </w:r>
          </w:p>
          <w:p w:rsidR="00CE3A39" w:rsidRDefault="00CE3A39" w:rsidP="00CE3A39">
            <w:pPr>
              <w:ind w:righ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             Centaur Lake View Hotel, Srinagar (J&amp;K)</w:t>
            </w:r>
          </w:p>
          <w:p w:rsidR="00CE3A39" w:rsidRDefault="00CE3A39" w:rsidP="00CE3A39">
            <w:pPr>
              <w:ind w:righ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E3A39" w:rsidRDefault="00CE3A39" w:rsidP="00CE3A39">
            <w:pPr>
              <w:ind w:righ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E3A39" w:rsidRDefault="00CE3A39" w:rsidP="00CE3A39">
            <w:pPr>
              <w:ind w:right="72"/>
              <w:rPr>
                <w:rFonts w:asciiTheme="minorHAnsi" w:hAnsiTheme="minorHAnsi" w:cstheme="minorHAnsi"/>
              </w:rPr>
            </w:pPr>
          </w:p>
        </w:tc>
      </w:tr>
    </w:tbl>
    <w:p w:rsidR="00CE3A39" w:rsidRDefault="00CE3A39" w:rsidP="00CE3A39">
      <w:pPr>
        <w:tabs>
          <w:tab w:val="left" w:pos="3585"/>
        </w:tabs>
        <w:rPr>
          <w:lang w:val="en-IN"/>
        </w:rPr>
      </w:pPr>
    </w:p>
    <w:p w:rsidR="00CE3A39" w:rsidRDefault="00CE3A39" w:rsidP="00CE3A39">
      <w:pPr>
        <w:tabs>
          <w:tab w:val="left" w:pos="3585"/>
        </w:tabs>
        <w:rPr>
          <w:lang w:val="en-IN"/>
        </w:rPr>
      </w:pPr>
    </w:p>
    <w:p w:rsidR="00CE3A39" w:rsidRDefault="00CE3A39" w:rsidP="00CE3A39">
      <w:pPr>
        <w:tabs>
          <w:tab w:val="left" w:pos="3585"/>
        </w:tabs>
        <w:rPr>
          <w:lang w:val="en-IN"/>
        </w:rPr>
      </w:pPr>
    </w:p>
    <w:p w:rsidR="00CE3A39" w:rsidRDefault="00CE3A39" w:rsidP="00CE3A39">
      <w:pPr>
        <w:tabs>
          <w:tab w:val="left" w:pos="5580"/>
        </w:tabs>
        <w:ind w:right="2358"/>
        <w:rPr>
          <w:rFonts w:ascii="Gautami" w:hAnsi="Gautami" w:cs="Gautami"/>
        </w:rPr>
      </w:pPr>
    </w:p>
    <w:p w:rsidR="00CE3A39" w:rsidRDefault="00CE3A39" w:rsidP="00CE3A39">
      <w:pPr>
        <w:tabs>
          <w:tab w:val="left" w:pos="5580"/>
        </w:tabs>
        <w:ind w:right="2358"/>
        <w:rPr>
          <w:rFonts w:ascii="Gautami" w:hAnsi="Gautami" w:cs="Gautami"/>
        </w:rPr>
      </w:pPr>
    </w:p>
    <w:p w:rsidR="00CE3A39" w:rsidRDefault="00CE3A39" w:rsidP="00CE3A39">
      <w:pPr>
        <w:rPr>
          <w:rFonts w:ascii="Gautami" w:hAnsi="Gautami" w:cs="Gautami"/>
        </w:rPr>
      </w:pPr>
    </w:p>
    <w:p w:rsidR="00CE3A39" w:rsidRDefault="00CE3A39" w:rsidP="00CE3A39">
      <w:pPr>
        <w:rPr>
          <w:rFonts w:ascii="Gautami" w:hAnsi="Gautami" w:cs="Gautami"/>
        </w:rPr>
      </w:pPr>
    </w:p>
    <w:p w:rsidR="00CE3A39" w:rsidRPr="00CE3A39" w:rsidRDefault="00CE3A39" w:rsidP="00CE3A39">
      <w:pPr>
        <w:tabs>
          <w:tab w:val="left" w:pos="3585"/>
        </w:tabs>
        <w:jc w:val="center"/>
        <w:rPr>
          <w:lang w:val="en-IN"/>
        </w:rPr>
      </w:pPr>
    </w:p>
    <w:sectPr w:rsidR="00CE3A39" w:rsidRPr="00CE3A39" w:rsidSect="00CF2FE1">
      <w:pgSz w:w="12240" w:h="15840"/>
      <w:pgMar w:top="1440" w:right="1080" w:bottom="8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424D2"/>
    <w:multiLevelType w:val="hybridMultilevel"/>
    <w:tmpl w:val="605E566E"/>
    <w:lvl w:ilvl="0" w:tplc="59768D6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F2FE1"/>
    <w:rsid w:val="0000633C"/>
    <w:rsid w:val="00055CC9"/>
    <w:rsid w:val="000675D8"/>
    <w:rsid w:val="000B0890"/>
    <w:rsid w:val="001660D9"/>
    <w:rsid w:val="001C6395"/>
    <w:rsid w:val="002024F2"/>
    <w:rsid w:val="00242E84"/>
    <w:rsid w:val="00252998"/>
    <w:rsid w:val="002621F6"/>
    <w:rsid w:val="00287C20"/>
    <w:rsid w:val="003543D3"/>
    <w:rsid w:val="00474CEA"/>
    <w:rsid w:val="00485430"/>
    <w:rsid w:val="004D2515"/>
    <w:rsid w:val="004F7CDF"/>
    <w:rsid w:val="00500AEE"/>
    <w:rsid w:val="0056454D"/>
    <w:rsid w:val="005A5E8C"/>
    <w:rsid w:val="005F6FA2"/>
    <w:rsid w:val="0068507D"/>
    <w:rsid w:val="006C0FBD"/>
    <w:rsid w:val="00702A96"/>
    <w:rsid w:val="00721086"/>
    <w:rsid w:val="0075376F"/>
    <w:rsid w:val="00766F62"/>
    <w:rsid w:val="007A1BBC"/>
    <w:rsid w:val="007B2F35"/>
    <w:rsid w:val="008138FD"/>
    <w:rsid w:val="008C7A45"/>
    <w:rsid w:val="00912A42"/>
    <w:rsid w:val="009130CE"/>
    <w:rsid w:val="009C39E1"/>
    <w:rsid w:val="009C4511"/>
    <w:rsid w:val="009C56D0"/>
    <w:rsid w:val="009D5478"/>
    <w:rsid w:val="009E1F73"/>
    <w:rsid w:val="009F20A0"/>
    <w:rsid w:val="00A47873"/>
    <w:rsid w:val="00B90091"/>
    <w:rsid w:val="00B94BC9"/>
    <w:rsid w:val="00BA7790"/>
    <w:rsid w:val="00BC0FF7"/>
    <w:rsid w:val="00BD2B33"/>
    <w:rsid w:val="00BE14C8"/>
    <w:rsid w:val="00BF4B72"/>
    <w:rsid w:val="00C00D38"/>
    <w:rsid w:val="00C06769"/>
    <w:rsid w:val="00CB6664"/>
    <w:rsid w:val="00CC6CD1"/>
    <w:rsid w:val="00CD4774"/>
    <w:rsid w:val="00CD6C87"/>
    <w:rsid w:val="00CE3A39"/>
    <w:rsid w:val="00CF2FE1"/>
    <w:rsid w:val="00D929DA"/>
    <w:rsid w:val="00DB0F35"/>
    <w:rsid w:val="00E026F0"/>
    <w:rsid w:val="00E07165"/>
    <w:rsid w:val="00E2072B"/>
    <w:rsid w:val="00E32B7F"/>
    <w:rsid w:val="00E87975"/>
    <w:rsid w:val="00EB3B79"/>
    <w:rsid w:val="00ED46CE"/>
    <w:rsid w:val="00F32639"/>
    <w:rsid w:val="00F428C1"/>
    <w:rsid w:val="00F4690A"/>
    <w:rsid w:val="00F5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F2FE1"/>
    <w:rPr>
      <w:color w:val="0000FF"/>
      <w:u w:val="single"/>
    </w:rPr>
  </w:style>
  <w:style w:type="paragraph" w:styleId="NoSpacing">
    <w:name w:val="No Spacing"/>
    <w:uiPriority w:val="1"/>
    <w:qFormat/>
    <w:rsid w:val="00CF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aurhotels.com/images/intro_hindi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entaurhotels.com/images/logo.jpg" TargetMode="External"/><Relationship Id="rId11" Type="http://schemas.openxmlformats.org/officeDocument/2006/relationships/hyperlink" Target="http://www.centaurhotels.com" TargetMode="External"/><Relationship Id="rId5" Type="http://schemas.openxmlformats.org/officeDocument/2006/relationships/image" Target="media/image1.jpeg"/><Relationship Id="rId10" Type="http://schemas.openxmlformats.org/officeDocument/2006/relationships/image" Target="http://www.centaurhotels.com/images/scan000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 rehman</cp:lastModifiedBy>
  <cp:revision>35</cp:revision>
  <cp:lastPrinted>2019-08-01T09:02:00Z</cp:lastPrinted>
  <dcterms:created xsi:type="dcterms:W3CDTF">2015-04-20T04:44:00Z</dcterms:created>
  <dcterms:modified xsi:type="dcterms:W3CDTF">2019-08-01T09:02:00Z</dcterms:modified>
</cp:coreProperties>
</file>