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DB437D" w14:textId="77777777" w:rsidR="000829BD" w:rsidRPr="00471B5F" w:rsidRDefault="00665DEA" w:rsidP="000829BD">
      <w:pPr>
        <w:ind w:right="-720"/>
        <w:jc w:val="center"/>
        <w:rPr>
          <w:rFonts w:ascii="Arial" w:hAnsi="Arial" w:cs="Arial"/>
          <w:b/>
          <w:bCs/>
          <w:sz w:val="22"/>
          <w:szCs w:val="22"/>
        </w:rPr>
      </w:pPr>
      <w:r>
        <w:rPr>
          <w:rFonts w:ascii="Arial" w:hAnsi="Arial" w:cs="Arial"/>
          <w:b/>
          <w:bCs/>
          <w:noProof/>
          <w:sz w:val="22"/>
          <w:szCs w:val="22"/>
          <w:lang w:bidi="hi-IN"/>
        </w:rPr>
        <w:pict w14:anchorId="0F3E7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pt;margin-top:.85pt;width:36pt;height:45pt;z-index:251659264" filled="t" stroked="t">
            <v:imagedata r:id="rId8" o:title=""/>
            <w10:wrap anchorx="page"/>
          </v:shape>
          <o:OLEObject Type="Embed" ProgID="Imaging.Document" ShapeID="_x0000_s1026" DrawAspect="Content" ObjectID="_1455178539" r:id="rId9"/>
        </w:pict>
      </w:r>
      <w:r w:rsidR="000829BD" w:rsidRPr="00471B5F">
        <w:rPr>
          <w:rFonts w:ascii="Arial" w:hAnsi="Arial" w:cs="Arial"/>
          <w:b/>
          <w:bCs/>
          <w:sz w:val="22"/>
          <w:szCs w:val="22"/>
        </w:rPr>
        <w:t>HOTEL CORPORATION OF INDIA LTD.</w:t>
      </w:r>
    </w:p>
    <w:p w14:paraId="6AB8BDF1" w14:textId="77777777" w:rsidR="000829BD" w:rsidRPr="00471B5F" w:rsidRDefault="000829BD" w:rsidP="000829BD">
      <w:pPr>
        <w:ind w:right="-720"/>
        <w:jc w:val="center"/>
        <w:rPr>
          <w:rFonts w:ascii="Arial" w:hAnsi="Arial" w:cs="Arial"/>
          <w:b/>
          <w:sz w:val="22"/>
          <w:szCs w:val="22"/>
        </w:rPr>
      </w:pPr>
      <w:r w:rsidRPr="00471B5F">
        <w:rPr>
          <w:rFonts w:ascii="Arial" w:hAnsi="Arial" w:cs="Arial"/>
          <w:b/>
          <w:sz w:val="22"/>
          <w:szCs w:val="22"/>
        </w:rPr>
        <w:t xml:space="preserve">Unit : </w:t>
      </w:r>
      <w:r w:rsidR="00F4194E">
        <w:rPr>
          <w:rFonts w:ascii="Arial" w:hAnsi="Arial" w:cs="Arial"/>
          <w:b/>
          <w:sz w:val="22"/>
          <w:szCs w:val="22"/>
        </w:rPr>
        <w:t>Centaur Hotel,</w:t>
      </w:r>
      <w:r w:rsidRPr="00471B5F">
        <w:rPr>
          <w:rFonts w:ascii="Arial" w:hAnsi="Arial" w:cs="Arial"/>
          <w:b/>
          <w:sz w:val="22"/>
          <w:szCs w:val="22"/>
        </w:rPr>
        <w:t xml:space="preserve">  IGI Airport, </w:t>
      </w:r>
    </w:p>
    <w:p w14:paraId="4C5BB4D8" w14:textId="77777777" w:rsidR="000829BD" w:rsidRPr="00471B5F" w:rsidRDefault="000829BD" w:rsidP="000829BD">
      <w:pPr>
        <w:ind w:right="-720"/>
        <w:jc w:val="center"/>
        <w:rPr>
          <w:rFonts w:ascii="Arial" w:hAnsi="Arial" w:cs="Arial"/>
          <w:b/>
          <w:sz w:val="22"/>
          <w:szCs w:val="22"/>
        </w:rPr>
      </w:pPr>
      <w:r w:rsidRPr="00471B5F">
        <w:rPr>
          <w:rFonts w:ascii="Arial" w:hAnsi="Arial" w:cs="Arial"/>
          <w:b/>
          <w:sz w:val="22"/>
          <w:szCs w:val="22"/>
        </w:rPr>
        <w:t>New Delhi-110037</w:t>
      </w:r>
    </w:p>
    <w:p w14:paraId="7535AAB1" w14:textId="77777777" w:rsidR="000829BD" w:rsidRPr="00471B5F" w:rsidRDefault="000829BD" w:rsidP="000829BD">
      <w:pPr>
        <w:ind w:right="-720"/>
        <w:jc w:val="center"/>
        <w:rPr>
          <w:rFonts w:ascii="Arial" w:hAnsi="Arial" w:cs="Arial"/>
          <w:b/>
          <w:sz w:val="22"/>
          <w:szCs w:val="22"/>
        </w:rPr>
      </w:pPr>
    </w:p>
    <w:p w14:paraId="26E23B8B" w14:textId="77777777" w:rsidR="000829BD" w:rsidRPr="00471B5F" w:rsidRDefault="000829BD" w:rsidP="00E94D21">
      <w:pPr>
        <w:jc w:val="center"/>
        <w:rPr>
          <w:rFonts w:ascii="Arial" w:hAnsi="Arial" w:cs="Arial"/>
          <w:sz w:val="22"/>
          <w:szCs w:val="22"/>
        </w:rPr>
      </w:pPr>
      <w:r w:rsidRPr="00471B5F">
        <w:rPr>
          <w:rFonts w:ascii="Arial" w:hAnsi="Arial" w:cs="Arial"/>
          <w:sz w:val="22"/>
          <w:szCs w:val="22"/>
        </w:rPr>
        <w:t>TENDER NOTICE</w:t>
      </w:r>
    </w:p>
    <w:p w14:paraId="5013050F" w14:textId="77777777" w:rsidR="00665DEA" w:rsidRDefault="00665DEA" w:rsidP="000829BD">
      <w:pPr>
        <w:jc w:val="both"/>
        <w:rPr>
          <w:rFonts w:ascii="Arial" w:hAnsi="Arial" w:cs="Arial"/>
          <w:sz w:val="22"/>
          <w:szCs w:val="22"/>
        </w:rPr>
      </w:pPr>
    </w:p>
    <w:p w14:paraId="04B5E7D2" w14:textId="77777777" w:rsidR="000829BD" w:rsidRPr="00471B5F" w:rsidRDefault="000829BD" w:rsidP="000829BD">
      <w:pPr>
        <w:jc w:val="both"/>
        <w:rPr>
          <w:rFonts w:ascii="Arial" w:hAnsi="Arial" w:cs="Arial"/>
          <w:sz w:val="22"/>
          <w:szCs w:val="22"/>
        </w:rPr>
      </w:pPr>
      <w:r w:rsidRPr="00471B5F">
        <w:rPr>
          <w:rFonts w:ascii="Arial" w:hAnsi="Arial" w:cs="Arial"/>
          <w:sz w:val="22"/>
          <w:szCs w:val="22"/>
        </w:rPr>
        <w:t xml:space="preserve">Sealed quotations are invited from the reputed contractors/suppliers for the following works in two bid system. </w:t>
      </w:r>
    </w:p>
    <w:p w14:paraId="518B0ED2" w14:textId="77777777" w:rsidR="000829BD" w:rsidRPr="00471B5F" w:rsidRDefault="000829BD" w:rsidP="000829BD">
      <w:pPr>
        <w:jc w:val="both"/>
        <w:rPr>
          <w:rFonts w:ascii="Arial" w:hAnsi="Arial" w:cs="Arial"/>
          <w:sz w:val="22"/>
          <w:szCs w:val="22"/>
        </w:rPr>
      </w:pPr>
    </w:p>
    <w:tbl>
      <w:tblPr>
        <w:tblStyle w:val="TableGrid"/>
        <w:tblW w:w="0" w:type="auto"/>
        <w:tblLook w:val="04A0" w:firstRow="1" w:lastRow="0" w:firstColumn="1" w:lastColumn="0" w:noHBand="0" w:noVBand="1"/>
      </w:tblPr>
      <w:tblGrid>
        <w:gridCol w:w="1542"/>
        <w:gridCol w:w="3614"/>
        <w:gridCol w:w="1332"/>
        <w:gridCol w:w="1409"/>
        <w:gridCol w:w="1348"/>
      </w:tblGrid>
      <w:tr w:rsidR="001C2F03" w:rsidRPr="00471B5F" w14:paraId="3223F104" w14:textId="77777777" w:rsidTr="00C61FDC">
        <w:tc>
          <w:tcPr>
            <w:tcW w:w="1548" w:type="dxa"/>
          </w:tcPr>
          <w:p w14:paraId="5EC47C95" w14:textId="77777777" w:rsidR="000829BD" w:rsidRPr="00471B5F" w:rsidRDefault="000829BD" w:rsidP="00484A7B">
            <w:pPr>
              <w:jc w:val="both"/>
              <w:rPr>
                <w:rFonts w:ascii="Arial" w:hAnsi="Arial" w:cs="Arial"/>
                <w:sz w:val="22"/>
                <w:szCs w:val="22"/>
              </w:rPr>
            </w:pPr>
            <w:r w:rsidRPr="00471B5F">
              <w:rPr>
                <w:rFonts w:ascii="Arial" w:hAnsi="Arial" w:cs="Arial"/>
                <w:sz w:val="22"/>
                <w:szCs w:val="22"/>
              </w:rPr>
              <w:t>Tender No.</w:t>
            </w:r>
          </w:p>
        </w:tc>
        <w:tc>
          <w:tcPr>
            <w:tcW w:w="3870" w:type="dxa"/>
          </w:tcPr>
          <w:p w14:paraId="32EC485B" w14:textId="77777777" w:rsidR="000829BD" w:rsidRPr="00471B5F" w:rsidRDefault="000829BD" w:rsidP="00484A7B">
            <w:pPr>
              <w:jc w:val="both"/>
              <w:rPr>
                <w:rFonts w:ascii="Arial" w:hAnsi="Arial" w:cs="Arial"/>
                <w:sz w:val="22"/>
                <w:szCs w:val="22"/>
              </w:rPr>
            </w:pPr>
            <w:r w:rsidRPr="00471B5F">
              <w:rPr>
                <w:rFonts w:ascii="Arial" w:hAnsi="Arial" w:cs="Arial"/>
                <w:sz w:val="22"/>
                <w:szCs w:val="22"/>
              </w:rPr>
              <w:t>Item</w:t>
            </w:r>
          </w:p>
        </w:tc>
        <w:tc>
          <w:tcPr>
            <w:tcW w:w="1350" w:type="dxa"/>
          </w:tcPr>
          <w:p w14:paraId="2DA097F0" w14:textId="77777777" w:rsidR="000829BD" w:rsidRPr="00471B5F" w:rsidRDefault="000829BD" w:rsidP="00484A7B">
            <w:pPr>
              <w:jc w:val="both"/>
              <w:rPr>
                <w:rFonts w:ascii="Arial" w:hAnsi="Arial" w:cs="Arial"/>
                <w:sz w:val="22"/>
                <w:szCs w:val="22"/>
              </w:rPr>
            </w:pPr>
            <w:r w:rsidRPr="00471B5F">
              <w:rPr>
                <w:rFonts w:ascii="Arial" w:hAnsi="Arial" w:cs="Arial"/>
                <w:sz w:val="22"/>
                <w:szCs w:val="22"/>
              </w:rPr>
              <w:t>Estimated cost</w:t>
            </w:r>
          </w:p>
        </w:tc>
        <w:tc>
          <w:tcPr>
            <w:tcW w:w="1440" w:type="dxa"/>
          </w:tcPr>
          <w:p w14:paraId="04F1939B" w14:textId="77777777" w:rsidR="000829BD" w:rsidRPr="00471B5F" w:rsidRDefault="000829BD" w:rsidP="00484A7B">
            <w:pPr>
              <w:jc w:val="both"/>
              <w:rPr>
                <w:rFonts w:ascii="Arial" w:hAnsi="Arial" w:cs="Arial"/>
                <w:sz w:val="22"/>
                <w:szCs w:val="22"/>
              </w:rPr>
            </w:pPr>
            <w:r w:rsidRPr="00471B5F">
              <w:rPr>
                <w:rFonts w:ascii="Arial" w:hAnsi="Arial" w:cs="Arial"/>
                <w:sz w:val="22"/>
                <w:szCs w:val="22"/>
              </w:rPr>
              <w:t xml:space="preserve">EMD </w:t>
            </w:r>
          </w:p>
        </w:tc>
        <w:tc>
          <w:tcPr>
            <w:tcW w:w="1368" w:type="dxa"/>
          </w:tcPr>
          <w:p w14:paraId="42B84460" w14:textId="77777777" w:rsidR="000829BD" w:rsidRPr="00471B5F" w:rsidRDefault="000829BD" w:rsidP="00484A7B">
            <w:pPr>
              <w:jc w:val="both"/>
              <w:rPr>
                <w:rFonts w:ascii="Arial" w:hAnsi="Arial" w:cs="Arial"/>
                <w:sz w:val="22"/>
                <w:szCs w:val="22"/>
              </w:rPr>
            </w:pPr>
            <w:r w:rsidRPr="00471B5F">
              <w:rPr>
                <w:rFonts w:ascii="Arial" w:hAnsi="Arial" w:cs="Arial"/>
                <w:sz w:val="22"/>
                <w:szCs w:val="22"/>
              </w:rPr>
              <w:t>Due on</w:t>
            </w:r>
          </w:p>
        </w:tc>
      </w:tr>
      <w:tr w:rsidR="001C2F03" w:rsidRPr="00471B5F" w14:paraId="14531A9C" w14:textId="77777777" w:rsidTr="00C61FDC">
        <w:tc>
          <w:tcPr>
            <w:tcW w:w="1548" w:type="dxa"/>
          </w:tcPr>
          <w:p w14:paraId="27E1EDA3" w14:textId="77777777" w:rsidR="000829BD" w:rsidRPr="00471B5F" w:rsidRDefault="00542E48" w:rsidP="001C2F03">
            <w:pPr>
              <w:jc w:val="both"/>
              <w:rPr>
                <w:rFonts w:ascii="Arial" w:hAnsi="Arial" w:cs="Arial"/>
                <w:sz w:val="22"/>
                <w:szCs w:val="22"/>
              </w:rPr>
            </w:pPr>
            <w:r>
              <w:rPr>
                <w:rFonts w:ascii="Arial" w:hAnsi="Arial" w:cs="Arial"/>
                <w:sz w:val="22"/>
                <w:szCs w:val="22"/>
              </w:rPr>
              <w:t>DEL/1</w:t>
            </w:r>
            <w:r w:rsidR="001C2F03">
              <w:rPr>
                <w:rFonts w:ascii="Arial" w:hAnsi="Arial" w:cs="Arial"/>
                <w:sz w:val="22"/>
                <w:szCs w:val="22"/>
              </w:rPr>
              <w:t>5</w:t>
            </w:r>
            <w:r w:rsidR="000829BD" w:rsidRPr="00471B5F">
              <w:rPr>
                <w:rFonts w:ascii="Arial" w:hAnsi="Arial" w:cs="Arial"/>
                <w:sz w:val="22"/>
                <w:szCs w:val="22"/>
              </w:rPr>
              <w:t>/201</w:t>
            </w:r>
            <w:r w:rsidR="001C2F03">
              <w:rPr>
                <w:rFonts w:ascii="Arial" w:hAnsi="Arial" w:cs="Arial"/>
                <w:sz w:val="22"/>
                <w:szCs w:val="22"/>
              </w:rPr>
              <w:t>8 dtd. 23.1.2018</w:t>
            </w:r>
          </w:p>
        </w:tc>
        <w:tc>
          <w:tcPr>
            <w:tcW w:w="3870" w:type="dxa"/>
          </w:tcPr>
          <w:p w14:paraId="21664F1F" w14:textId="77777777" w:rsidR="00D75168" w:rsidRPr="00075E02" w:rsidRDefault="001C2F03" w:rsidP="001C2F03">
            <w:pPr>
              <w:jc w:val="both"/>
              <w:rPr>
                <w:rFonts w:ascii="Arial" w:hAnsi="Arial" w:cs="Arial"/>
                <w:sz w:val="22"/>
                <w:szCs w:val="22"/>
              </w:rPr>
            </w:pPr>
            <w:r>
              <w:rPr>
                <w:rFonts w:ascii="Arial" w:hAnsi="Arial" w:cs="Arial"/>
                <w:sz w:val="22"/>
                <w:szCs w:val="22"/>
              </w:rPr>
              <w:t>Supply, installation, testing and commissioning of Green Waste reprocessor unit for 250 kg. capacity per day at HCI, Delhi.</w:t>
            </w:r>
          </w:p>
        </w:tc>
        <w:tc>
          <w:tcPr>
            <w:tcW w:w="1350" w:type="dxa"/>
          </w:tcPr>
          <w:p w14:paraId="6CF627FC" w14:textId="77777777" w:rsidR="000829BD" w:rsidRPr="00471B5F" w:rsidRDefault="001C2F03" w:rsidP="00484A7B">
            <w:pPr>
              <w:jc w:val="both"/>
              <w:rPr>
                <w:rFonts w:ascii="Arial" w:hAnsi="Arial" w:cs="Arial"/>
                <w:sz w:val="22"/>
                <w:szCs w:val="22"/>
              </w:rPr>
            </w:pPr>
            <w:r>
              <w:rPr>
                <w:rFonts w:ascii="Arial" w:hAnsi="Arial" w:cs="Arial"/>
                <w:sz w:val="22"/>
                <w:szCs w:val="22"/>
              </w:rPr>
              <w:t xml:space="preserve">Rs.12.50 lac. </w:t>
            </w:r>
          </w:p>
        </w:tc>
        <w:tc>
          <w:tcPr>
            <w:tcW w:w="1440" w:type="dxa"/>
          </w:tcPr>
          <w:p w14:paraId="3A68D294" w14:textId="77777777" w:rsidR="000829BD" w:rsidRPr="00471B5F" w:rsidRDefault="001C2F03" w:rsidP="001C2F03">
            <w:pPr>
              <w:jc w:val="both"/>
              <w:rPr>
                <w:rFonts w:ascii="Arial" w:hAnsi="Arial" w:cs="Arial"/>
                <w:sz w:val="22"/>
                <w:szCs w:val="22"/>
              </w:rPr>
            </w:pPr>
            <w:r>
              <w:rPr>
                <w:rFonts w:ascii="Arial" w:hAnsi="Arial" w:cs="Arial"/>
                <w:sz w:val="22"/>
                <w:szCs w:val="22"/>
              </w:rPr>
              <w:t>Rs.6000/-</w:t>
            </w:r>
          </w:p>
        </w:tc>
        <w:tc>
          <w:tcPr>
            <w:tcW w:w="1368" w:type="dxa"/>
          </w:tcPr>
          <w:p w14:paraId="62633E1F" w14:textId="77777777" w:rsidR="000829BD" w:rsidRPr="00471B5F" w:rsidRDefault="006D34EF" w:rsidP="00484A7B">
            <w:pPr>
              <w:jc w:val="both"/>
              <w:rPr>
                <w:rFonts w:ascii="Arial" w:hAnsi="Arial" w:cs="Arial"/>
                <w:sz w:val="22"/>
                <w:szCs w:val="22"/>
              </w:rPr>
            </w:pPr>
            <w:r>
              <w:rPr>
                <w:rFonts w:ascii="Arial" w:hAnsi="Arial" w:cs="Arial"/>
                <w:sz w:val="22"/>
                <w:szCs w:val="22"/>
              </w:rPr>
              <w:t>14.3.2018</w:t>
            </w:r>
          </w:p>
        </w:tc>
      </w:tr>
    </w:tbl>
    <w:p w14:paraId="53308300" w14:textId="77777777" w:rsidR="00D75168" w:rsidRDefault="00D75168" w:rsidP="000829BD">
      <w:pPr>
        <w:ind w:left="-180"/>
        <w:jc w:val="both"/>
        <w:rPr>
          <w:rFonts w:ascii="Arial" w:hAnsi="Arial" w:cs="Arial"/>
          <w:sz w:val="22"/>
          <w:szCs w:val="22"/>
        </w:rPr>
      </w:pPr>
    </w:p>
    <w:p w14:paraId="071E76E9" w14:textId="77777777" w:rsidR="000829BD" w:rsidRPr="00471B5F" w:rsidRDefault="000829BD" w:rsidP="000829BD">
      <w:pPr>
        <w:ind w:left="-180"/>
        <w:jc w:val="both"/>
        <w:rPr>
          <w:rFonts w:ascii="Arial" w:hAnsi="Arial" w:cs="Arial"/>
          <w:sz w:val="22"/>
          <w:szCs w:val="22"/>
        </w:rPr>
      </w:pPr>
      <w:r w:rsidRPr="00471B5F">
        <w:rPr>
          <w:rFonts w:ascii="Arial" w:hAnsi="Arial" w:cs="Arial"/>
          <w:sz w:val="22"/>
          <w:szCs w:val="22"/>
        </w:rPr>
        <w:t>Quotations must contain the following:</w:t>
      </w:r>
    </w:p>
    <w:p w14:paraId="36C48F4E" w14:textId="77777777" w:rsidR="000829BD" w:rsidRPr="00471B5F" w:rsidRDefault="000829BD" w:rsidP="000829BD">
      <w:pPr>
        <w:ind w:left="-180"/>
        <w:jc w:val="both"/>
        <w:rPr>
          <w:rFonts w:ascii="Arial" w:hAnsi="Arial" w:cs="Arial"/>
          <w:sz w:val="22"/>
          <w:szCs w:val="22"/>
        </w:rPr>
      </w:pPr>
    </w:p>
    <w:p w14:paraId="2DBA61D4" w14:textId="77777777" w:rsidR="000829BD" w:rsidRPr="00471B5F" w:rsidRDefault="000829BD" w:rsidP="000829BD">
      <w:pPr>
        <w:ind w:left="-180"/>
        <w:jc w:val="both"/>
        <w:rPr>
          <w:rFonts w:ascii="Arial" w:hAnsi="Arial" w:cs="Arial"/>
          <w:sz w:val="22"/>
          <w:szCs w:val="22"/>
        </w:rPr>
      </w:pPr>
      <w:r w:rsidRPr="00471B5F">
        <w:rPr>
          <w:rFonts w:ascii="Arial" w:hAnsi="Arial" w:cs="Arial"/>
          <w:sz w:val="22"/>
          <w:szCs w:val="22"/>
        </w:rPr>
        <w:t>Cover No.1 (Technical bid) shall contain the receipt for the payment of Earnest Money deposit in the form of DD/banker’s cheque, unconditional acceptance of the tender conditions and specifications, along with the following details:</w:t>
      </w:r>
    </w:p>
    <w:p w14:paraId="6247C839" w14:textId="77777777" w:rsidR="000829BD" w:rsidRPr="00471B5F" w:rsidRDefault="000829BD" w:rsidP="000829BD">
      <w:pPr>
        <w:jc w:val="both"/>
        <w:rPr>
          <w:rFonts w:ascii="Arial" w:hAnsi="Arial" w:cs="Arial"/>
          <w:sz w:val="22"/>
          <w:szCs w:val="22"/>
        </w:rPr>
      </w:pPr>
    </w:p>
    <w:p w14:paraId="76D9141C" w14:textId="77777777" w:rsidR="000829BD" w:rsidRPr="00471B5F" w:rsidRDefault="000829BD" w:rsidP="000829BD">
      <w:pPr>
        <w:pStyle w:val="ListParagraph"/>
        <w:numPr>
          <w:ilvl w:val="0"/>
          <w:numId w:val="1"/>
        </w:numPr>
        <w:contextualSpacing/>
        <w:jc w:val="both"/>
        <w:rPr>
          <w:rFonts w:ascii="Arial" w:hAnsi="Arial" w:cs="Arial"/>
          <w:sz w:val="22"/>
          <w:szCs w:val="22"/>
        </w:rPr>
      </w:pPr>
      <w:r w:rsidRPr="00471B5F">
        <w:rPr>
          <w:rFonts w:ascii="Arial" w:hAnsi="Arial" w:cs="Arial"/>
          <w:sz w:val="22"/>
          <w:szCs w:val="22"/>
        </w:rPr>
        <w:t>Name of the Firm and Organization particulars.</w:t>
      </w:r>
    </w:p>
    <w:p w14:paraId="00E57B79" w14:textId="77777777" w:rsidR="000829BD" w:rsidRPr="00471B5F" w:rsidRDefault="000829BD" w:rsidP="000829BD">
      <w:pPr>
        <w:pStyle w:val="ListParagraph"/>
        <w:numPr>
          <w:ilvl w:val="0"/>
          <w:numId w:val="1"/>
        </w:numPr>
        <w:contextualSpacing/>
        <w:jc w:val="both"/>
        <w:rPr>
          <w:rFonts w:ascii="Arial" w:hAnsi="Arial" w:cs="Arial"/>
          <w:sz w:val="22"/>
          <w:szCs w:val="22"/>
        </w:rPr>
      </w:pPr>
      <w:r w:rsidRPr="00471B5F">
        <w:rPr>
          <w:rFonts w:ascii="Arial" w:hAnsi="Arial" w:cs="Arial"/>
          <w:sz w:val="22"/>
          <w:szCs w:val="22"/>
        </w:rPr>
        <w:t>Registration with Govt./Semi Government Organization, if any.</w:t>
      </w:r>
    </w:p>
    <w:p w14:paraId="7EBE89D3" w14:textId="77777777" w:rsidR="000829BD" w:rsidRPr="00471B5F" w:rsidRDefault="000829BD" w:rsidP="000829BD">
      <w:pPr>
        <w:pStyle w:val="ListParagraph"/>
        <w:numPr>
          <w:ilvl w:val="0"/>
          <w:numId w:val="1"/>
        </w:numPr>
        <w:contextualSpacing/>
        <w:jc w:val="both"/>
        <w:rPr>
          <w:rFonts w:ascii="Arial" w:hAnsi="Arial" w:cs="Arial"/>
          <w:sz w:val="22"/>
          <w:szCs w:val="22"/>
        </w:rPr>
      </w:pPr>
      <w:r w:rsidRPr="00471B5F">
        <w:rPr>
          <w:rFonts w:ascii="Arial" w:hAnsi="Arial" w:cs="Arial"/>
          <w:sz w:val="22"/>
          <w:szCs w:val="22"/>
        </w:rPr>
        <w:t>Income Tax Permanent Account Number.</w:t>
      </w:r>
    </w:p>
    <w:p w14:paraId="6EBA5EAF" w14:textId="77777777" w:rsidR="000829BD" w:rsidRDefault="000829BD" w:rsidP="00424E4C">
      <w:pPr>
        <w:pStyle w:val="ListParagraph"/>
        <w:numPr>
          <w:ilvl w:val="0"/>
          <w:numId w:val="1"/>
        </w:numPr>
        <w:contextualSpacing/>
        <w:jc w:val="both"/>
        <w:rPr>
          <w:rFonts w:ascii="Arial" w:hAnsi="Arial" w:cs="Arial"/>
          <w:sz w:val="22"/>
          <w:szCs w:val="22"/>
        </w:rPr>
      </w:pPr>
      <w:r w:rsidRPr="00471B5F">
        <w:rPr>
          <w:rFonts w:ascii="Arial" w:hAnsi="Arial" w:cs="Arial"/>
          <w:sz w:val="22"/>
          <w:szCs w:val="22"/>
        </w:rPr>
        <w:t>Contractors who have successfully completed similar works during l</w:t>
      </w:r>
      <w:r w:rsidR="001F6319">
        <w:rPr>
          <w:rFonts w:ascii="Arial" w:hAnsi="Arial" w:cs="Arial"/>
          <w:sz w:val="22"/>
          <w:szCs w:val="22"/>
        </w:rPr>
        <w:t xml:space="preserve">ast five years ending </w:t>
      </w:r>
      <w:r w:rsidR="002C783B">
        <w:rPr>
          <w:rFonts w:ascii="Arial" w:hAnsi="Arial" w:cs="Arial"/>
          <w:sz w:val="22"/>
          <w:szCs w:val="22"/>
        </w:rPr>
        <w:t>31.03.2017</w:t>
      </w:r>
      <w:r w:rsidR="002C783B" w:rsidRPr="00471B5F">
        <w:rPr>
          <w:rFonts w:ascii="Arial" w:hAnsi="Arial" w:cs="Arial"/>
          <w:sz w:val="22"/>
          <w:szCs w:val="22"/>
        </w:rPr>
        <w:t xml:space="preserve"> as</w:t>
      </w:r>
      <w:r w:rsidRPr="00471B5F">
        <w:rPr>
          <w:rFonts w:ascii="Arial" w:hAnsi="Arial" w:cs="Arial"/>
          <w:sz w:val="22"/>
          <w:szCs w:val="22"/>
        </w:rPr>
        <w:t xml:space="preserve"> detailed</w:t>
      </w:r>
      <w:r w:rsidR="00424E4C">
        <w:rPr>
          <w:rFonts w:ascii="Arial" w:hAnsi="Arial" w:cs="Arial"/>
          <w:sz w:val="22"/>
          <w:szCs w:val="22"/>
        </w:rPr>
        <w:t xml:space="preserve"> enclosed.</w:t>
      </w:r>
      <w:r w:rsidRPr="00471B5F">
        <w:rPr>
          <w:rFonts w:ascii="Arial" w:hAnsi="Arial" w:cs="Arial"/>
          <w:sz w:val="22"/>
          <w:szCs w:val="22"/>
        </w:rPr>
        <w:t xml:space="preserve"> </w:t>
      </w:r>
    </w:p>
    <w:p w14:paraId="7ECF4EB0" w14:textId="77777777" w:rsidR="002C783B" w:rsidRDefault="002C783B" w:rsidP="00424E4C">
      <w:pPr>
        <w:pStyle w:val="ListParagraph"/>
        <w:numPr>
          <w:ilvl w:val="0"/>
          <w:numId w:val="1"/>
        </w:numPr>
        <w:contextualSpacing/>
        <w:jc w:val="both"/>
        <w:rPr>
          <w:rFonts w:ascii="Arial" w:hAnsi="Arial" w:cs="Arial"/>
          <w:sz w:val="22"/>
          <w:szCs w:val="22"/>
        </w:rPr>
      </w:pPr>
      <w:r>
        <w:rPr>
          <w:rFonts w:ascii="Arial" w:hAnsi="Arial" w:cs="Arial"/>
          <w:sz w:val="22"/>
          <w:szCs w:val="22"/>
        </w:rPr>
        <w:t>List of works carried out, value of such completed works and certificate for work executed/under successfully completed simil</w:t>
      </w:r>
      <w:r w:rsidR="005D18E4">
        <w:rPr>
          <w:rFonts w:ascii="Arial" w:hAnsi="Arial" w:cs="Arial"/>
          <w:sz w:val="22"/>
          <w:szCs w:val="22"/>
        </w:rPr>
        <w:t>ar works during last five years.</w:t>
      </w:r>
    </w:p>
    <w:p w14:paraId="720AC486" w14:textId="77777777" w:rsidR="00424E4C" w:rsidRPr="00471B5F" w:rsidRDefault="00424E4C" w:rsidP="00424E4C">
      <w:pPr>
        <w:pStyle w:val="ListParagraph"/>
        <w:contextualSpacing/>
        <w:jc w:val="both"/>
        <w:rPr>
          <w:rFonts w:ascii="Arial" w:hAnsi="Arial" w:cs="Arial"/>
          <w:sz w:val="22"/>
          <w:szCs w:val="22"/>
        </w:rPr>
      </w:pPr>
    </w:p>
    <w:p w14:paraId="22223BFF" w14:textId="77777777" w:rsidR="000829BD" w:rsidRPr="00471B5F" w:rsidRDefault="000829BD" w:rsidP="000829BD">
      <w:pPr>
        <w:jc w:val="both"/>
        <w:rPr>
          <w:rFonts w:ascii="Arial" w:hAnsi="Arial" w:cs="Arial"/>
          <w:sz w:val="22"/>
          <w:szCs w:val="22"/>
        </w:rPr>
      </w:pPr>
      <w:r w:rsidRPr="00471B5F">
        <w:rPr>
          <w:rFonts w:ascii="Arial" w:hAnsi="Arial" w:cs="Arial"/>
          <w:sz w:val="22"/>
          <w:szCs w:val="22"/>
        </w:rPr>
        <w:t>Cover No. 2 (Commercial Bid) :  Shall contain the schedule of quantities with quote.</w:t>
      </w:r>
    </w:p>
    <w:p w14:paraId="16646E18" w14:textId="77777777" w:rsidR="000829BD" w:rsidRPr="00471B5F" w:rsidRDefault="000829BD" w:rsidP="000829BD">
      <w:pPr>
        <w:jc w:val="both"/>
        <w:rPr>
          <w:rFonts w:ascii="Arial" w:hAnsi="Arial" w:cs="Arial"/>
          <w:sz w:val="22"/>
          <w:szCs w:val="22"/>
        </w:rPr>
      </w:pPr>
    </w:p>
    <w:p w14:paraId="25E05AFF" w14:textId="77777777" w:rsidR="000829BD" w:rsidRPr="00471B5F" w:rsidRDefault="000829BD" w:rsidP="000829BD">
      <w:pPr>
        <w:jc w:val="both"/>
        <w:rPr>
          <w:rFonts w:ascii="Arial" w:hAnsi="Arial" w:cs="Arial"/>
          <w:sz w:val="22"/>
          <w:szCs w:val="22"/>
        </w:rPr>
      </w:pPr>
      <w:r w:rsidRPr="00471B5F">
        <w:rPr>
          <w:rFonts w:ascii="Arial" w:hAnsi="Arial" w:cs="Arial"/>
          <w:sz w:val="22"/>
          <w:szCs w:val="22"/>
        </w:rPr>
        <w:t xml:space="preserve">Tender Documents could be downloaded from our website </w:t>
      </w:r>
      <w:hyperlink r:id="rId10" w:history="1">
        <w:r w:rsidRPr="00471B5F">
          <w:rPr>
            <w:rStyle w:val="Hyperlink"/>
            <w:rFonts w:ascii="Arial" w:hAnsi="Arial" w:cs="Arial"/>
            <w:sz w:val="22"/>
            <w:szCs w:val="22"/>
          </w:rPr>
          <w:t>www.centaurhotels.com</w:t>
        </w:r>
      </w:hyperlink>
      <w:r w:rsidRPr="00471B5F">
        <w:rPr>
          <w:rFonts w:ascii="Arial" w:hAnsi="Arial" w:cs="Arial"/>
          <w:sz w:val="22"/>
          <w:szCs w:val="22"/>
        </w:rPr>
        <w:t xml:space="preserve">  The completed tender documents will have to be deposited in the tender box placed at the Security Department in the above address la</w:t>
      </w:r>
      <w:r w:rsidR="0050369A">
        <w:rPr>
          <w:rFonts w:ascii="Arial" w:hAnsi="Arial" w:cs="Arial"/>
          <w:sz w:val="22"/>
          <w:szCs w:val="22"/>
        </w:rPr>
        <w:t>te</w:t>
      </w:r>
      <w:r w:rsidR="005D6481">
        <w:rPr>
          <w:rFonts w:ascii="Arial" w:hAnsi="Arial" w:cs="Arial"/>
          <w:sz w:val="22"/>
          <w:szCs w:val="22"/>
        </w:rPr>
        <w:t>st by 140</w:t>
      </w:r>
      <w:r w:rsidRPr="00471B5F">
        <w:rPr>
          <w:rFonts w:ascii="Arial" w:hAnsi="Arial" w:cs="Arial"/>
          <w:sz w:val="22"/>
          <w:szCs w:val="22"/>
        </w:rPr>
        <w:t xml:space="preserve">0 hrs. on </w:t>
      </w:r>
      <w:r w:rsidR="006D34EF">
        <w:rPr>
          <w:rFonts w:ascii="Arial" w:hAnsi="Arial" w:cs="Arial"/>
          <w:sz w:val="22"/>
          <w:szCs w:val="22"/>
        </w:rPr>
        <w:t>14.3.2018.</w:t>
      </w:r>
      <w:r w:rsidR="005D6481">
        <w:rPr>
          <w:rFonts w:ascii="Arial" w:hAnsi="Arial" w:cs="Arial"/>
          <w:sz w:val="22"/>
          <w:szCs w:val="22"/>
        </w:rPr>
        <w:t xml:space="preserve"> </w:t>
      </w:r>
      <w:r w:rsidRPr="00471B5F">
        <w:rPr>
          <w:rFonts w:ascii="Arial" w:hAnsi="Arial" w:cs="Arial"/>
          <w:sz w:val="22"/>
          <w:szCs w:val="22"/>
        </w:rPr>
        <w:t>The Technical Bids will be opened on the same day at 1500 hrs. in the presence of the intending tenderers.   The financial bids (cover NO.2) of those contractors who are found technically suitable only will be opened.</w:t>
      </w:r>
    </w:p>
    <w:p w14:paraId="2B0FBF08" w14:textId="77777777" w:rsidR="000829BD" w:rsidRPr="00471B5F" w:rsidRDefault="000829BD" w:rsidP="000829BD">
      <w:pPr>
        <w:jc w:val="both"/>
        <w:rPr>
          <w:rFonts w:ascii="Arial" w:hAnsi="Arial" w:cs="Arial"/>
          <w:sz w:val="22"/>
          <w:szCs w:val="22"/>
        </w:rPr>
      </w:pPr>
    </w:p>
    <w:p w14:paraId="162059F2" w14:textId="77777777" w:rsidR="000829BD" w:rsidRPr="00471B5F" w:rsidRDefault="000829BD" w:rsidP="000829BD">
      <w:pPr>
        <w:jc w:val="both"/>
        <w:rPr>
          <w:rFonts w:ascii="Arial" w:hAnsi="Arial" w:cs="Arial"/>
          <w:sz w:val="22"/>
          <w:szCs w:val="22"/>
        </w:rPr>
      </w:pPr>
      <w:r w:rsidRPr="00471B5F">
        <w:rPr>
          <w:rFonts w:ascii="Arial" w:hAnsi="Arial" w:cs="Arial"/>
          <w:sz w:val="22"/>
          <w:szCs w:val="22"/>
        </w:rPr>
        <w:t>The corporation reserves the right to accept or reject any quotation without assigning any reason.</w:t>
      </w:r>
    </w:p>
    <w:p w14:paraId="722749B1" w14:textId="77777777" w:rsidR="000829BD" w:rsidRPr="00471B5F" w:rsidRDefault="000829BD" w:rsidP="000829BD">
      <w:pPr>
        <w:jc w:val="both"/>
        <w:rPr>
          <w:rFonts w:ascii="Arial" w:hAnsi="Arial" w:cs="Arial"/>
          <w:sz w:val="22"/>
          <w:szCs w:val="22"/>
        </w:rPr>
      </w:pPr>
    </w:p>
    <w:p w14:paraId="6842EEA7" w14:textId="77777777" w:rsidR="000829BD" w:rsidRPr="00471B5F" w:rsidRDefault="000829BD" w:rsidP="000829BD">
      <w:pPr>
        <w:jc w:val="both"/>
        <w:rPr>
          <w:rFonts w:ascii="Arial" w:hAnsi="Arial" w:cs="Arial"/>
          <w:sz w:val="22"/>
          <w:szCs w:val="22"/>
        </w:rPr>
      </w:pPr>
      <w:r w:rsidRPr="00471B5F">
        <w:rPr>
          <w:rFonts w:ascii="Arial" w:hAnsi="Arial" w:cs="Arial"/>
          <w:sz w:val="22"/>
          <w:szCs w:val="22"/>
        </w:rPr>
        <w:t>Also visit website www.centaurhotels.com.</w:t>
      </w:r>
    </w:p>
    <w:p w14:paraId="6ACA7779" w14:textId="77777777" w:rsidR="000829BD" w:rsidRPr="00471B5F" w:rsidRDefault="000829BD" w:rsidP="000829BD">
      <w:pPr>
        <w:rPr>
          <w:rFonts w:ascii="Arial" w:hAnsi="Arial" w:cs="Arial"/>
          <w:sz w:val="22"/>
          <w:szCs w:val="22"/>
        </w:rPr>
      </w:pPr>
    </w:p>
    <w:p w14:paraId="745651FE" w14:textId="77777777" w:rsidR="009F0545" w:rsidRDefault="009F0545">
      <w:pPr>
        <w:rPr>
          <w:rFonts w:ascii="Arial" w:hAnsi="Arial" w:cs="Arial"/>
          <w:sz w:val="22"/>
          <w:szCs w:val="22"/>
        </w:rPr>
      </w:pPr>
    </w:p>
    <w:p w14:paraId="2E9472FD" w14:textId="77777777" w:rsidR="004A3501" w:rsidRDefault="004A3501">
      <w:pPr>
        <w:rPr>
          <w:rFonts w:ascii="Arial" w:hAnsi="Arial" w:cs="Arial"/>
          <w:sz w:val="22"/>
          <w:szCs w:val="22"/>
        </w:rPr>
      </w:pPr>
    </w:p>
    <w:p w14:paraId="100C152D" w14:textId="77777777" w:rsidR="00484A7B" w:rsidRDefault="00484A7B">
      <w:pPr>
        <w:rPr>
          <w:rFonts w:ascii="Arial" w:hAnsi="Arial" w:cs="Arial"/>
          <w:sz w:val="22"/>
          <w:szCs w:val="22"/>
        </w:rPr>
      </w:pPr>
    </w:p>
    <w:p w14:paraId="3A951AD7" w14:textId="77777777" w:rsidR="00645162" w:rsidRDefault="00645162">
      <w:pPr>
        <w:rPr>
          <w:rFonts w:ascii="Arial" w:hAnsi="Arial" w:cs="Arial"/>
          <w:sz w:val="22"/>
          <w:szCs w:val="22"/>
        </w:rPr>
      </w:pPr>
    </w:p>
    <w:p w14:paraId="05338C7D" w14:textId="77777777" w:rsidR="008B72CF" w:rsidRDefault="008B72CF">
      <w:pPr>
        <w:rPr>
          <w:rFonts w:ascii="Arial" w:hAnsi="Arial" w:cs="Arial"/>
          <w:sz w:val="22"/>
          <w:szCs w:val="22"/>
        </w:rPr>
      </w:pPr>
    </w:p>
    <w:p w14:paraId="25A15DD8" w14:textId="77777777" w:rsidR="008B72CF" w:rsidRDefault="008B72CF">
      <w:pPr>
        <w:rPr>
          <w:rFonts w:ascii="Arial" w:hAnsi="Arial" w:cs="Arial"/>
          <w:sz w:val="22"/>
          <w:szCs w:val="22"/>
        </w:rPr>
      </w:pPr>
    </w:p>
    <w:p w14:paraId="3A99F76B" w14:textId="77777777" w:rsidR="008B72CF" w:rsidRDefault="008B72CF">
      <w:pPr>
        <w:rPr>
          <w:rFonts w:ascii="Arial" w:hAnsi="Arial" w:cs="Arial"/>
          <w:sz w:val="22"/>
          <w:szCs w:val="22"/>
        </w:rPr>
      </w:pPr>
    </w:p>
    <w:p w14:paraId="3FB59671" w14:textId="77777777" w:rsidR="00645162" w:rsidRDefault="00645162">
      <w:pPr>
        <w:rPr>
          <w:rFonts w:ascii="Arial" w:hAnsi="Arial" w:cs="Arial"/>
          <w:sz w:val="22"/>
          <w:szCs w:val="22"/>
        </w:rPr>
      </w:pPr>
    </w:p>
    <w:p w14:paraId="34594D56" w14:textId="77777777" w:rsidR="00645162" w:rsidRDefault="00645162">
      <w:pPr>
        <w:rPr>
          <w:rFonts w:ascii="Arial" w:hAnsi="Arial" w:cs="Arial"/>
          <w:sz w:val="22"/>
          <w:szCs w:val="22"/>
        </w:rPr>
      </w:pPr>
    </w:p>
    <w:p w14:paraId="60F89F60" w14:textId="77777777" w:rsidR="00484A7B" w:rsidRDefault="00484A7B">
      <w:pPr>
        <w:rPr>
          <w:rFonts w:ascii="Arial" w:hAnsi="Arial" w:cs="Arial"/>
          <w:sz w:val="22"/>
          <w:szCs w:val="22"/>
        </w:rPr>
      </w:pPr>
    </w:p>
    <w:p w14:paraId="3D071C7D" w14:textId="77777777" w:rsidR="008B72CF" w:rsidRDefault="008B72CF">
      <w:pPr>
        <w:rPr>
          <w:rFonts w:ascii="Arial" w:hAnsi="Arial" w:cs="Arial"/>
          <w:sz w:val="22"/>
          <w:szCs w:val="22"/>
        </w:rPr>
      </w:pPr>
    </w:p>
    <w:p w14:paraId="54DCAF7D" w14:textId="77777777" w:rsidR="008B72CF" w:rsidRDefault="008B72CF">
      <w:pPr>
        <w:rPr>
          <w:rFonts w:ascii="Arial" w:hAnsi="Arial" w:cs="Arial"/>
          <w:sz w:val="22"/>
          <w:szCs w:val="22"/>
        </w:rPr>
      </w:pPr>
    </w:p>
    <w:p w14:paraId="31454493" w14:textId="77777777" w:rsidR="008B72CF" w:rsidRDefault="008B72CF">
      <w:pPr>
        <w:rPr>
          <w:rFonts w:ascii="Arial" w:hAnsi="Arial" w:cs="Arial"/>
          <w:sz w:val="22"/>
          <w:szCs w:val="22"/>
        </w:rPr>
      </w:pPr>
    </w:p>
    <w:p w14:paraId="49648009" w14:textId="77777777" w:rsidR="004A3501" w:rsidRDefault="004A3501">
      <w:pPr>
        <w:rPr>
          <w:rFonts w:ascii="Arial" w:hAnsi="Arial" w:cs="Arial"/>
          <w:sz w:val="22"/>
          <w:szCs w:val="22"/>
        </w:rPr>
      </w:pPr>
    </w:p>
    <w:p w14:paraId="2F90C1CC" w14:textId="77777777" w:rsidR="001C2F03" w:rsidRDefault="001C2F03">
      <w:pPr>
        <w:rPr>
          <w:rFonts w:ascii="Arial" w:hAnsi="Arial" w:cs="Arial"/>
          <w:sz w:val="22"/>
          <w:szCs w:val="22"/>
        </w:rPr>
      </w:pPr>
    </w:p>
    <w:p w14:paraId="5F67717F" w14:textId="77777777" w:rsidR="001C2F03" w:rsidRDefault="001C2F03">
      <w:pPr>
        <w:rPr>
          <w:rFonts w:ascii="Arial" w:hAnsi="Arial" w:cs="Arial"/>
          <w:sz w:val="22"/>
          <w:szCs w:val="22"/>
        </w:rPr>
      </w:pPr>
    </w:p>
    <w:p w14:paraId="1E79EC6E" w14:textId="77777777" w:rsidR="001C2F03" w:rsidRDefault="00665DEA">
      <w:pPr>
        <w:rPr>
          <w:rFonts w:ascii="Arial" w:hAnsi="Arial" w:cs="Arial"/>
          <w:sz w:val="22"/>
          <w:szCs w:val="22"/>
        </w:rPr>
      </w:pPr>
      <w:r>
        <w:rPr>
          <w:rFonts w:ascii="Tahoma" w:hAnsi="Tahoma" w:cs="Tahoma"/>
          <w:b/>
          <w:bCs/>
          <w:noProof/>
          <w:sz w:val="22"/>
          <w:szCs w:val="22"/>
        </w:rPr>
        <w:lastRenderedPageBreak/>
        <w:pict w14:anchorId="6A5BD8AF">
          <v:shape id="_x0000_s1032" type="#_x0000_t75" style="position:absolute;margin-left:31.9pt;margin-top:-.1pt;width:36pt;height:45pt;z-index:251667456" filled="t" stroked="t">
            <v:imagedata r:id="rId11" o:title=""/>
          </v:shape>
          <o:OLEObject Type="Embed" ProgID="Imaging.Document" ShapeID="_x0000_s1032" DrawAspect="Content" ObjectID="_1455178540" r:id="rId12"/>
        </w:pict>
      </w:r>
      <w:r>
        <w:rPr>
          <w:rFonts w:ascii="Arial" w:hAnsi="Arial" w:cs="Arial"/>
          <w:b/>
          <w:bCs/>
          <w:noProof/>
          <w:sz w:val="22"/>
          <w:szCs w:val="22"/>
          <w:lang w:bidi="hi-IN"/>
        </w:rPr>
        <w:pict w14:anchorId="6094ABDB">
          <v:shape id="_x0000_s1034" type="#_x0000_t75" style="position:absolute;margin-left:31.9pt;margin-top:-.1pt;width:36pt;height:45pt;z-index:251671552" filled="t" stroked="t">
            <v:imagedata r:id="rId13" o:title=""/>
            <w10:wrap anchorx="page"/>
          </v:shape>
          <o:OLEObject Type="Embed" ProgID="Imaging.Document" ShapeID="_x0000_s1034" DrawAspect="Content" ObjectID="_1455178541" r:id="rId14"/>
        </w:pict>
      </w:r>
    </w:p>
    <w:p w14:paraId="467002E4" w14:textId="77777777" w:rsidR="001C2F03" w:rsidRDefault="001C2F03">
      <w:pPr>
        <w:rPr>
          <w:rFonts w:ascii="Arial" w:hAnsi="Arial" w:cs="Arial"/>
          <w:sz w:val="22"/>
          <w:szCs w:val="22"/>
        </w:rPr>
      </w:pPr>
    </w:p>
    <w:p w14:paraId="522BB0E1" w14:textId="77777777" w:rsidR="00F4194E" w:rsidRPr="00471B5F" w:rsidRDefault="00F4194E" w:rsidP="00F4194E">
      <w:pPr>
        <w:ind w:right="-720"/>
        <w:jc w:val="center"/>
        <w:rPr>
          <w:rFonts w:ascii="Arial" w:hAnsi="Arial" w:cs="Arial"/>
          <w:b/>
          <w:bCs/>
          <w:sz w:val="22"/>
          <w:szCs w:val="22"/>
        </w:rPr>
      </w:pPr>
      <w:r w:rsidRPr="00471B5F">
        <w:rPr>
          <w:rFonts w:ascii="Arial" w:hAnsi="Arial" w:cs="Arial"/>
          <w:b/>
          <w:bCs/>
          <w:sz w:val="22"/>
          <w:szCs w:val="22"/>
        </w:rPr>
        <w:t>HOTEL CORPORATION OF INDIA LTD.</w:t>
      </w:r>
    </w:p>
    <w:p w14:paraId="712D8F96" w14:textId="77777777" w:rsidR="00F4194E" w:rsidRPr="00471B5F" w:rsidRDefault="00F4194E" w:rsidP="00F4194E">
      <w:pPr>
        <w:ind w:right="-720"/>
        <w:jc w:val="center"/>
        <w:rPr>
          <w:rFonts w:ascii="Arial" w:hAnsi="Arial" w:cs="Arial"/>
          <w:b/>
          <w:sz w:val="22"/>
          <w:szCs w:val="22"/>
        </w:rPr>
      </w:pPr>
      <w:r w:rsidRPr="00471B5F">
        <w:rPr>
          <w:rFonts w:ascii="Arial" w:hAnsi="Arial" w:cs="Arial"/>
          <w:b/>
          <w:sz w:val="22"/>
          <w:szCs w:val="22"/>
        </w:rPr>
        <w:t xml:space="preserve">Unit : </w:t>
      </w:r>
      <w:r>
        <w:rPr>
          <w:rFonts w:ascii="Arial" w:hAnsi="Arial" w:cs="Arial"/>
          <w:b/>
          <w:sz w:val="22"/>
          <w:szCs w:val="22"/>
        </w:rPr>
        <w:t>Centaur Hotel,</w:t>
      </w:r>
      <w:r w:rsidRPr="00471B5F">
        <w:rPr>
          <w:rFonts w:ascii="Arial" w:hAnsi="Arial" w:cs="Arial"/>
          <w:b/>
          <w:sz w:val="22"/>
          <w:szCs w:val="22"/>
        </w:rPr>
        <w:t xml:space="preserve">  IGI Airport, </w:t>
      </w:r>
    </w:p>
    <w:p w14:paraId="7BEA6440" w14:textId="77777777" w:rsidR="00F4194E" w:rsidRPr="00471B5F" w:rsidRDefault="00F4194E" w:rsidP="00F4194E">
      <w:pPr>
        <w:ind w:right="-720"/>
        <w:jc w:val="center"/>
        <w:rPr>
          <w:rFonts w:ascii="Arial" w:hAnsi="Arial" w:cs="Arial"/>
          <w:b/>
          <w:sz w:val="22"/>
          <w:szCs w:val="22"/>
        </w:rPr>
      </w:pPr>
      <w:r w:rsidRPr="00471B5F">
        <w:rPr>
          <w:rFonts w:ascii="Arial" w:hAnsi="Arial" w:cs="Arial"/>
          <w:b/>
          <w:sz w:val="22"/>
          <w:szCs w:val="22"/>
        </w:rPr>
        <w:t>New Delhi-110037</w:t>
      </w:r>
    </w:p>
    <w:p w14:paraId="6A14E7B4" w14:textId="77777777" w:rsidR="00542E48" w:rsidRDefault="00542E48" w:rsidP="00542E48">
      <w:pPr>
        <w:ind w:right="-720"/>
        <w:jc w:val="both"/>
        <w:rPr>
          <w:rFonts w:ascii="Arial" w:hAnsi="Arial" w:cs="Arial"/>
          <w:sz w:val="22"/>
          <w:szCs w:val="22"/>
        </w:rPr>
      </w:pPr>
    </w:p>
    <w:p w14:paraId="3F09D95B" w14:textId="77777777" w:rsidR="00F4194E" w:rsidRPr="00405385" w:rsidRDefault="00F4194E" w:rsidP="00542E48">
      <w:pPr>
        <w:ind w:right="-720"/>
        <w:jc w:val="both"/>
        <w:rPr>
          <w:rFonts w:ascii="Arial" w:hAnsi="Arial" w:cs="Arial"/>
          <w:sz w:val="22"/>
          <w:szCs w:val="22"/>
        </w:rPr>
      </w:pPr>
    </w:p>
    <w:p w14:paraId="77E44049" w14:textId="77777777" w:rsidR="004A3501" w:rsidRPr="00542E48" w:rsidRDefault="00542E48" w:rsidP="00542E48">
      <w:pPr>
        <w:ind w:left="-270"/>
        <w:jc w:val="both"/>
        <w:rPr>
          <w:rFonts w:ascii="Arial" w:hAnsi="Arial" w:cs="Arial"/>
          <w:b/>
          <w:bCs/>
          <w:sz w:val="22"/>
          <w:szCs w:val="22"/>
          <w:u w:val="single"/>
        </w:rPr>
      </w:pPr>
      <w:r w:rsidRPr="00542E48">
        <w:rPr>
          <w:rFonts w:ascii="Arial" w:hAnsi="Arial" w:cs="Arial"/>
          <w:b/>
          <w:bCs/>
          <w:sz w:val="22"/>
          <w:szCs w:val="22"/>
        </w:rPr>
        <w:t>Tender No.  DEL/15/2018 dtd. 23.1.2018</w:t>
      </w:r>
      <w:r>
        <w:rPr>
          <w:rFonts w:ascii="Arial" w:hAnsi="Arial" w:cs="Arial"/>
          <w:b/>
          <w:bCs/>
          <w:sz w:val="22"/>
          <w:szCs w:val="22"/>
        </w:rPr>
        <w:t xml:space="preserve"> for </w:t>
      </w:r>
      <w:r w:rsidR="002A5B24" w:rsidRPr="00542E48">
        <w:rPr>
          <w:rFonts w:ascii="Arial" w:hAnsi="Arial" w:cs="Arial"/>
          <w:b/>
          <w:bCs/>
          <w:sz w:val="22"/>
          <w:szCs w:val="22"/>
        </w:rPr>
        <w:t>Supply, installation, testing and commissioning of Green Waste reprocessor unit for 250 kg. capacity per day at HCI, Delhi.</w:t>
      </w:r>
    </w:p>
    <w:p w14:paraId="0A83349F" w14:textId="77777777" w:rsidR="004A3501" w:rsidRPr="004A3501" w:rsidRDefault="004A3501" w:rsidP="004A3501">
      <w:pPr>
        <w:keepNext/>
        <w:ind w:left="720"/>
        <w:jc w:val="center"/>
        <w:outlineLvl w:val="1"/>
        <w:rPr>
          <w:rFonts w:ascii="Tahoma" w:hAnsi="Tahoma" w:cs="Tahoma"/>
          <w:b/>
          <w:bCs/>
          <w:color w:val="0000FF"/>
          <w:sz w:val="22"/>
          <w:szCs w:val="22"/>
        </w:rPr>
      </w:pPr>
    </w:p>
    <w:p w14:paraId="6686743A" w14:textId="77777777" w:rsidR="004A3501" w:rsidRPr="004A3501" w:rsidRDefault="004A3501" w:rsidP="004A3501">
      <w:pPr>
        <w:keepNext/>
        <w:ind w:left="-360"/>
        <w:jc w:val="both"/>
        <w:outlineLvl w:val="1"/>
        <w:rPr>
          <w:rFonts w:ascii="Arial" w:hAnsi="Arial" w:cs="Tahoma"/>
          <w:sz w:val="22"/>
          <w:szCs w:val="22"/>
        </w:rPr>
      </w:pPr>
      <w:r w:rsidRPr="00645162">
        <w:rPr>
          <w:rFonts w:ascii="Arial" w:hAnsi="Arial" w:cs="Tahoma"/>
          <w:sz w:val="22"/>
          <w:szCs w:val="22"/>
        </w:rPr>
        <w:t>Sealed / closed  Tenders are</w:t>
      </w:r>
      <w:r w:rsidRPr="004A3501">
        <w:rPr>
          <w:rFonts w:ascii="Arial" w:hAnsi="Arial" w:cs="Tahoma"/>
          <w:sz w:val="22"/>
          <w:szCs w:val="22"/>
        </w:rPr>
        <w:t xml:space="preserve"> invited by Hotel Corporation of India Limited, herein referred as ‘HCIL’ , a wholly owned subsidiary of “Air India Ltd ” in two bid system from reputed Service providers for </w:t>
      </w:r>
      <w:r w:rsidR="009F17AE">
        <w:rPr>
          <w:rFonts w:ascii="Arial" w:hAnsi="Arial" w:cs="Tahoma"/>
          <w:sz w:val="22"/>
          <w:szCs w:val="22"/>
        </w:rPr>
        <w:t xml:space="preserve">fabrication of hi lifts </w:t>
      </w:r>
      <w:r w:rsidRPr="004A3501">
        <w:rPr>
          <w:rFonts w:ascii="Arial" w:hAnsi="Arial" w:cs="Tahoma"/>
          <w:sz w:val="22"/>
          <w:szCs w:val="22"/>
        </w:rPr>
        <w:t>that is i) Hotel Centaur,</w:t>
      </w:r>
      <w:r w:rsidR="009F17AE">
        <w:rPr>
          <w:rFonts w:ascii="Arial" w:hAnsi="Arial" w:cs="Tahoma"/>
          <w:sz w:val="22"/>
          <w:szCs w:val="22"/>
        </w:rPr>
        <w:t xml:space="preserve"> </w:t>
      </w:r>
      <w:r w:rsidRPr="004A3501">
        <w:rPr>
          <w:rFonts w:ascii="Arial" w:hAnsi="Arial" w:cs="Tahoma"/>
          <w:sz w:val="22"/>
          <w:szCs w:val="22"/>
        </w:rPr>
        <w:t xml:space="preserve">IGIA, New Delhi &amp; ii) Chefair Flight Catering, IGI Airport, New Delhi. Prospective bidders should quote their best /lowest rates as applicable to Public Sector Cos., Govt. Deptts., or institutions of repute. Offers should be submitted as per following tender documents :  </w:t>
      </w:r>
    </w:p>
    <w:p w14:paraId="4F25C550" w14:textId="77777777" w:rsidR="004A3501" w:rsidRPr="004A3501" w:rsidRDefault="004A3501" w:rsidP="004A3501">
      <w:pPr>
        <w:keepNext/>
        <w:ind w:right="-720"/>
        <w:outlineLvl w:val="4"/>
        <w:rPr>
          <w:rFonts w:ascii="Arial" w:hAnsi="Arial" w:cs="Arial"/>
          <w:b/>
          <w:bCs/>
          <w:color w:val="0000FF"/>
          <w:sz w:val="22"/>
          <w:szCs w:val="22"/>
          <w:u w:val="single"/>
        </w:rPr>
      </w:pPr>
    </w:p>
    <w:p w14:paraId="770F6BA5" w14:textId="77777777" w:rsidR="004A3501" w:rsidRPr="004A3501" w:rsidRDefault="004A3501" w:rsidP="004A3501">
      <w:pPr>
        <w:keepNext/>
        <w:ind w:right="-720" w:hanging="720"/>
        <w:outlineLvl w:val="1"/>
        <w:rPr>
          <w:rFonts w:ascii="Arial" w:hAnsi="Arial" w:cs="Arial"/>
          <w:b/>
          <w:bCs/>
          <w:sz w:val="22"/>
          <w:szCs w:val="22"/>
        </w:rPr>
      </w:pPr>
      <w:r w:rsidRPr="004A3501">
        <w:rPr>
          <w:rFonts w:ascii="Arial" w:hAnsi="Arial" w:cs="Arial"/>
          <w:b/>
          <w:bCs/>
          <w:sz w:val="22"/>
          <w:szCs w:val="22"/>
        </w:rPr>
        <w:t>1.        Details of Tender documents :</w:t>
      </w:r>
    </w:p>
    <w:p w14:paraId="25A19420" w14:textId="77777777" w:rsidR="004A3501" w:rsidRPr="004A3501" w:rsidRDefault="004A3501" w:rsidP="004A3501">
      <w:pPr>
        <w:keepNext/>
        <w:ind w:right="-720" w:hanging="540"/>
        <w:outlineLvl w:val="1"/>
        <w:rPr>
          <w:rFonts w:ascii="Arial" w:hAnsi="Arial" w:cs="Arial"/>
          <w:b/>
          <w:bCs/>
          <w:sz w:val="22"/>
          <w:szCs w:val="22"/>
        </w:rPr>
      </w:pPr>
    </w:p>
    <w:tbl>
      <w:tblPr>
        <w:tblW w:w="9433" w:type="dxa"/>
        <w:jc w:val="center"/>
        <w:tblInd w:w="2454" w:type="dxa"/>
        <w:tblCellMar>
          <w:left w:w="0" w:type="dxa"/>
          <w:right w:w="0" w:type="dxa"/>
        </w:tblCellMar>
        <w:tblLook w:val="0000" w:firstRow="0" w:lastRow="0" w:firstColumn="0" w:lastColumn="0" w:noHBand="0" w:noVBand="0"/>
      </w:tblPr>
      <w:tblGrid>
        <w:gridCol w:w="992"/>
        <w:gridCol w:w="6857"/>
        <w:gridCol w:w="1584"/>
      </w:tblGrid>
      <w:tr w:rsidR="004A3501" w:rsidRPr="004A3501" w14:paraId="50E7DB2E" w14:textId="77777777" w:rsidTr="00484A7B">
        <w:trPr>
          <w:jc w:val="center"/>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BC5AC7" w14:textId="77777777" w:rsidR="004A3501" w:rsidRPr="004A3501" w:rsidRDefault="004A3501" w:rsidP="004A3501">
            <w:pPr>
              <w:ind w:left="94" w:right="-720"/>
              <w:rPr>
                <w:rFonts w:ascii="Arial" w:hAnsi="Arial" w:cs="Arial"/>
                <w:sz w:val="22"/>
                <w:szCs w:val="22"/>
              </w:rPr>
            </w:pPr>
            <w:r w:rsidRPr="004A3501">
              <w:rPr>
                <w:rFonts w:ascii="Arial" w:hAnsi="Arial" w:cs="Arial"/>
                <w:b/>
                <w:bCs/>
                <w:sz w:val="22"/>
                <w:szCs w:val="22"/>
              </w:rPr>
              <w:t>S.N.</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F36540" w14:textId="77777777" w:rsidR="004A3501" w:rsidRPr="004A3501" w:rsidRDefault="004A3501" w:rsidP="004A3501">
            <w:pPr>
              <w:ind w:right="-720"/>
              <w:rPr>
                <w:rFonts w:ascii="Arial" w:hAnsi="Arial" w:cs="Arial"/>
                <w:sz w:val="22"/>
                <w:szCs w:val="22"/>
              </w:rPr>
            </w:pPr>
            <w:r w:rsidRPr="004A3501">
              <w:rPr>
                <w:rFonts w:ascii="Arial" w:hAnsi="Arial" w:cs="Arial"/>
                <w:b/>
                <w:bCs/>
                <w:sz w:val="22"/>
                <w:szCs w:val="22"/>
              </w:rPr>
              <w:t xml:space="preserve">Particulars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8023BC" w14:textId="77777777" w:rsidR="004A3501" w:rsidRPr="004A3501" w:rsidRDefault="004A3501" w:rsidP="004A3501">
            <w:pPr>
              <w:ind w:right="-720"/>
              <w:rPr>
                <w:rFonts w:ascii="Arial" w:hAnsi="Arial" w:cs="Arial"/>
                <w:sz w:val="22"/>
                <w:szCs w:val="22"/>
              </w:rPr>
            </w:pPr>
            <w:r w:rsidRPr="004A3501">
              <w:rPr>
                <w:rFonts w:ascii="Arial" w:hAnsi="Arial" w:cs="Arial"/>
                <w:b/>
                <w:bCs/>
                <w:sz w:val="22"/>
                <w:szCs w:val="22"/>
              </w:rPr>
              <w:t>Annexure</w:t>
            </w:r>
          </w:p>
        </w:tc>
      </w:tr>
      <w:tr w:rsidR="004A3501" w:rsidRPr="004A3501" w14:paraId="4A702850" w14:textId="77777777" w:rsidTr="00484A7B">
        <w:trPr>
          <w:jc w:val="center"/>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D06586" w14:textId="77777777" w:rsidR="004A3501" w:rsidRPr="004A3501" w:rsidRDefault="004A3501" w:rsidP="004A3501">
            <w:pPr>
              <w:ind w:left="94" w:right="-720"/>
              <w:rPr>
                <w:rFonts w:ascii="Arial" w:hAnsi="Arial" w:cs="Arial"/>
                <w:b/>
                <w:sz w:val="22"/>
                <w:szCs w:val="22"/>
              </w:rPr>
            </w:pPr>
            <w:r w:rsidRPr="004A3501">
              <w:rPr>
                <w:rFonts w:ascii="Arial" w:hAnsi="Arial" w:cs="Arial"/>
                <w:b/>
                <w:sz w:val="22"/>
                <w:szCs w:val="22"/>
              </w:rPr>
              <w:t>1.1</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D3C282" w14:textId="77777777" w:rsidR="004A3501" w:rsidRPr="004A3501" w:rsidRDefault="004A3501" w:rsidP="004A3501">
            <w:pPr>
              <w:ind w:right="-720"/>
              <w:rPr>
                <w:rFonts w:ascii="Arial" w:hAnsi="Arial" w:cs="Arial"/>
                <w:b/>
                <w:bCs/>
                <w:sz w:val="22"/>
                <w:szCs w:val="22"/>
              </w:rPr>
            </w:pPr>
            <w:r w:rsidRPr="004A3501">
              <w:rPr>
                <w:rFonts w:ascii="Arial" w:hAnsi="Arial" w:cs="Arial"/>
                <w:b/>
                <w:bCs/>
                <w:sz w:val="22"/>
                <w:szCs w:val="22"/>
              </w:rPr>
              <w:t>General Terms &amp; Conditions</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D9E698" w14:textId="77777777" w:rsidR="004A3501" w:rsidRPr="004A3501" w:rsidRDefault="004A3501" w:rsidP="004A3501">
            <w:pPr>
              <w:ind w:right="-720"/>
              <w:rPr>
                <w:rFonts w:ascii="Arial" w:hAnsi="Arial" w:cs="Arial"/>
                <w:sz w:val="22"/>
                <w:szCs w:val="22"/>
              </w:rPr>
            </w:pPr>
            <w:r w:rsidRPr="004A3501">
              <w:rPr>
                <w:rFonts w:ascii="Arial" w:hAnsi="Arial" w:cs="Arial"/>
                <w:b/>
                <w:bCs/>
                <w:sz w:val="22"/>
                <w:szCs w:val="22"/>
              </w:rPr>
              <w:t>I</w:t>
            </w:r>
          </w:p>
        </w:tc>
      </w:tr>
      <w:tr w:rsidR="004A3501" w:rsidRPr="004A3501" w14:paraId="01050451" w14:textId="77777777" w:rsidTr="00484A7B">
        <w:trPr>
          <w:jc w:val="center"/>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C76FC3" w14:textId="77777777" w:rsidR="004A3501" w:rsidRPr="004A3501" w:rsidRDefault="004A3501" w:rsidP="004A3501">
            <w:pPr>
              <w:ind w:left="94" w:right="-720"/>
              <w:rPr>
                <w:rFonts w:ascii="Arial" w:hAnsi="Arial" w:cs="Arial"/>
                <w:b/>
                <w:sz w:val="22"/>
                <w:szCs w:val="22"/>
              </w:rPr>
            </w:pPr>
            <w:r w:rsidRPr="004A3501">
              <w:rPr>
                <w:rFonts w:ascii="Arial" w:hAnsi="Arial" w:cs="Arial"/>
                <w:b/>
                <w:sz w:val="22"/>
                <w:szCs w:val="22"/>
              </w:rPr>
              <w:t>1.2</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17587E" w14:textId="77777777" w:rsidR="004A3501" w:rsidRPr="004A3501" w:rsidRDefault="004A3501" w:rsidP="004A3501">
            <w:pPr>
              <w:ind w:right="-720"/>
              <w:rPr>
                <w:rFonts w:ascii="Arial" w:hAnsi="Arial" w:cs="Arial"/>
                <w:b/>
                <w:sz w:val="22"/>
                <w:szCs w:val="22"/>
              </w:rPr>
            </w:pPr>
            <w:r w:rsidRPr="004A3501">
              <w:rPr>
                <w:rFonts w:ascii="Arial" w:hAnsi="Arial" w:cs="Arial"/>
                <w:b/>
                <w:bCs/>
                <w:sz w:val="22"/>
                <w:szCs w:val="22"/>
              </w:rPr>
              <w:t>Prequalification / Technical Evaluation Criteria ,</w:t>
            </w:r>
            <w:r w:rsidRPr="004A3501">
              <w:rPr>
                <w:rFonts w:ascii="Arial" w:hAnsi="Arial" w:cs="Arial"/>
                <w:b/>
                <w:sz w:val="22"/>
                <w:szCs w:val="22"/>
              </w:rPr>
              <w:t xml:space="preserve"> Specifications/</w:t>
            </w:r>
          </w:p>
          <w:p w14:paraId="43AAACA5" w14:textId="77777777" w:rsidR="004A3501" w:rsidRPr="004A3501" w:rsidRDefault="004A3501" w:rsidP="009F17AE">
            <w:pPr>
              <w:ind w:right="-720"/>
              <w:rPr>
                <w:rFonts w:ascii="Arial" w:hAnsi="Arial" w:cs="Arial"/>
                <w:b/>
                <w:bCs/>
                <w:sz w:val="22"/>
                <w:szCs w:val="22"/>
              </w:rPr>
            </w:pPr>
            <w:r w:rsidRPr="004A3501">
              <w:rPr>
                <w:rFonts w:ascii="Arial" w:hAnsi="Arial" w:cs="Arial"/>
                <w:b/>
                <w:sz w:val="22"/>
                <w:szCs w:val="22"/>
              </w:rPr>
              <w:t xml:space="preserve"> Scope of work for </w:t>
            </w:r>
            <w:r w:rsidR="009F17AE">
              <w:rPr>
                <w:rFonts w:ascii="Arial" w:hAnsi="Arial" w:cs="Arial"/>
                <w:b/>
                <w:sz w:val="22"/>
                <w:szCs w:val="22"/>
              </w:rPr>
              <w:t>fabricating hi lifts.</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E0BBD" w14:textId="77777777" w:rsidR="004A3501" w:rsidRPr="004A3501" w:rsidRDefault="004A3501" w:rsidP="004A3501">
            <w:pPr>
              <w:ind w:right="-720"/>
              <w:rPr>
                <w:rFonts w:ascii="Arial" w:hAnsi="Arial" w:cs="Arial"/>
                <w:sz w:val="22"/>
                <w:szCs w:val="22"/>
              </w:rPr>
            </w:pPr>
            <w:r w:rsidRPr="004A3501">
              <w:rPr>
                <w:rFonts w:ascii="Arial" w:hAnsi="Arial" w:cs="Arial"/>
                <w:b/>
                <w:bCs/>
                <w:sz w:val="22"/>
                <w:szCs w:val="22"/>
              </w:rPr>
              <w:t>II</w:t>
            </w:r>
          </w:p>
        </w:tc>
      </w:tr>
      <w:tr w:rsidR="004A3501" w:rsidRPr="004A3501" w14:paraId="2B41D3B6" w14:textId="77777777" w:rsidTr="00484A7B">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8342CF" w14:textId="77777777" w:rsidR="004A3501" w:rsidRPr="004A3501" w:rsidRDefault="004A3501" w:rsidP="004A3501">
            <w:pPr>
              <w:ind w:left="94" w:right="-720"/>
              <w:rPr>
                <w:rFonts w:ascii="Arial" w:hAnsi="Arial" w:cs="Arial"/>
                <w:b/>
                <w:sz w:val="22"/>
                <w:szCs w:val="22"/>
              </w:rPr>
            </w:pPr>
            <w:r w:rsidRPr="004A3501">
              <w:rPr>
                <w:rFonts w:ascii="Arial" w:hAnsi="Arial" w:cs="Arial"/>
                <w:b/>
                <w:sz w:val="22"/>
                <w:szCs w:val="22"/>
              </w:rPr>
              <w:t>1.3</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14:paraId="1EA6DF8F" w14:textId="77777777" w:rsidR="004A3501" w:rsidRPr="004A3501" w:rsidRDefault="004A3501" w:rsidP="004A3501">
            <w:pPr>
              <w:ind w:right="-720"/>
              <w:rPr>
                <w:rFonts w:ascii="Arial" w:hAnsi="Arial" w:cs="Arial"/>
                <w:b/>
                <w:bCs/>
                <w:sz w:val="22"/>
                <w:szCs w:val="22"/>
              </w:rPr>
            </w:pPr>
            <w:r w:rsidRPr="004A3501">
              <w:rPr>
                <w:rFonts w:ascii="Arial" w:hAnsi="Arial" w:cs="Arial"/>
                <w:b/>
                <w:bCs/>
                <w:sz w:val="22"/>
                <w:szCs w:val="22"/>
              </w:rPr>
              <w:t xml:space="preserve">Certificate for unconditional acceptance of Terms &amp; </w:t>
            </w:r>
          </w:p>
          <w:p w14:paraId="02DB4685" w14:textId="77777777" w:rsidR="004A3501" w:rsidRPr="004A3501" w:rsidRDefault="004A3501" w:rsidP="004A3501">
            <w:pPr>
              <w:ind w:right="-720"/>
              <w:rPr>
                <w:rFonts w:ascii="Arial" w:hAnsi="Arial" w:cs="Arial"/>
                <w:b/>
                <w:bCs/>
                <w:sz w:val="22"/>
                <w:szCs w:val="22"/>
              </w:rPr>
            </w:pPr>
            <w:r w:rsidRPr="004A3501">
              <w:rPr>
                <w:rFonts w:ascii="Arial" w:hAnsi="Arial" w:cs="Arial"/>
                <w:b/>
                <w:bCs/>
                <w:sz w:val="22"/>
                <w:szCs w:val="22"/>
              </w:rPr>
              <w:t xml:space="preserve">Conditions of the tender.                  </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14:paraId="312D206D" w14:textId="77777777" w:rsidR="004A3501" w:rsidRPr="004A3501" w:rsidRDefault="004A3501" w:rsidP="004A3501">
            <w:pPr>
              <w:ind w:right="-720"/>
              <w:rPr>
                <w:rFonts w:ascii="Arial" w:hAnsi="Arial" w:cs="Arial"/>
                <w:b/>
                <w:sz w:val="22"/>
                <w:szCs w:val="22"/>
              </w:rPr>
            </w:pPr>
            <w:r w:rsidRPr="004A3501">
              <w:rPr>
                <w:rFonts w:ascii="Arial" w:hAnsi="Arial" w:cs="Arial"/>
                <w:b/>
                <w:sz w:val="22"/>
                <w:szCs w:val="22"/>
              </w:rPr>
              <w:t>III</w:t>
            </w:r>
          </w:p>
        </w:tc>
      </w:tr>
      <w:tr w:rsidR="004A3501" w:rsidRPr="004A3501" w14:paraId="7FD8DB6A" w14:textId="77777777" w:rsidTr="00484A7B">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63BCFE" w14:textId="77777777" w:rsidR="004A3501" w:rsidRPr="004A3501" w:rsidRDefault="004A3501" w:rsidP="004A3501">
            <w:pPr>
              <w:ind w:left="94" w:right="-720"/>
              <w:rPr>
                <w:rFonts w:ascii="Arial" w:hAnsi="Arial" w:cs="Arial"/>
                <w:b/>
                <w:sz w:val="22"/>
                <w:szCs w:val="22"/>
              </w:rPr>
            </w:pPr>
            <w:r w:rsidRPr="004A3501">
              <w:rPr>
                <w:rFonts w:ascii="Arial" w:hAnsi="Arial" w:cs="Arial"/>
                <w:b/>
                <w:sz w:val="22"/>
                <w:szCs w:val="22"/>
              </w:rPr>
              <w:t>1.4</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14:paraId="685627E0" w14:textId="77777777" w:rsidR="004A3501" w:rsidRPr="004A3501" w:rsidRDefault="004A3501" w:rsidP="004A3501">
            <w:pPr>
              <w:ind w:right="-720"/>
              <w:rPr>
                <w:rFonts w:ascii="Arial" w:hAnsi="Arial" w:cs="Arial"/>
                <w:sz w:val="22"/>
                <w:szCs w:val="22"/>
              </w:rPr>
            </w:pPr>
            <w:r w:rsidRPr="004A3501">
              <w:rPr>
                <w:rFonts w:ascii="Arial" w:hAnsi="Arial" w:cs="Arial"/>
                <w:b/>
                <w:bCs/>
                <w:sz w:val="22"/>
                <w:szCs w:val="22"/>
              </w:rPr>
              <w:t>Technical Bid Form- Part A.</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14:paraId="4C44A0C7" w14:textId="77777777" w:rsidR="004A3501" w:rsidRPr="004A3501" w:rsidRDefault="004A3501" w:rsidP="004A3501">
            <w:pPr>
              <w:ind w:right="-720"/>
              <w:rPr>
                <w:rFonts w:ascii="Arial" w:hAnsi="Arial" w:cs="Arial"/>
                <w:b/>
                <w:sz w:val="22"/>
                <w:szCs w:val="22"/>
              </w:rPr>
            </w:pPr>
            <w:r w:rsidRPr="004A3501">
              <w:rPr>
                <w:rFonts w:ascii="Arial" w:hAnsi="Arial" w:cs="Arial"/>
                <w:b/>
                <w:sz w:val="22"/>
                <w:szCs w:val="22"/>
              </w:rPr>
              <w:t>IV</w:t>
            </w:r>
          </w:p>
        </w:tc>
      </w:tr>
      <w:tr w:rsidR="004A3501" w:rsidRPr="004A3501" w14:paraId="246D1784" w14:textId="77777777" w:rsidTr="00484A7B">
        <w:trPr>
          <w:jc w:val="center"/>
        </w:trPr>
        <w:tc>
          <w:tcPr>
            <w:tcW w:w="9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D666BA4" w14:textId="77777777" w:rsidR="004A3501" w:rsidRPr="004A3501" w:rsidRDefault="004A3501" w:rsidP="004A3501">
            <w:pPr>
              <w:ind w:left="94" w:right="-720"/>
              <w:rPr>
                <w:rFonts w:ascii="Arial" w:hAnsi="Arial" w:cs="Arial"/>
                <w:b/>
                <w:sz w:val="22"/>
                <w:szCs w:val="22"/>
              </w:rPr>
            </w:pPr>
            <w:r w:rsidRPr="004A3501">
              <w:rPr>
                <w:rFonts w:ascii="Arial" w:hAnsi="Arial" w:cs="Arial"/>
                <w:b/>
                <w:sz w:val="22"/>
                <w:szCs w:val="22"/>
              </w:rPr>
              <w:t>1.5</w:t>
            </w:r>
          </w:p>
        </w:tc>
        <w:tc>
          <w:tcPr>
            <w:tcW w:w="685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D3C4F6B" w14:textId="77777777" w:rsidR="004A3501" w:rsidRPr="004A3501" w:rsidRDefault="004A3501" w:rsidP="004A3501">
            <w:pPr>
              <w:ind w:right="-720"/>
              <w:rPr>
                <w:rFonts w:ascii="Arial" w:hAnsi="Arial" w:cs="Arial"/>
                <w:sz w:val="22"/>
                <w:szCs w:val="22"/>
              </w:rPr>
            </w:pPr>
            <w:r w:rsidRPr="004A3501">
              <w:rPr>
                <w:rFonts w:ascii="Arial" w:hAnsi="Arial" w:cs="Arial"/>
                <w:b/>
                <w:bCs/>
                <w:sz w:val="22"/>
                <w:szCs w:val="22"/>
              </w:rPr>
              <w:t xml:space="preserve"> Price Bid Form Part B</w:t>
            </w:r>
          </w:p>
        </w:tc>
        <w:tc>
          <w:tcPr>
            <w:tcW w:w="158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DBF715F" w14:textId="77777777" w:rsidR="004A3501" w:rsidRPr="004A3501" w:rsidRDefault="004A3501" w:rsidP="004A3501">
            <w:pPr>
              <w:ind w:right="-720"/>
              <w:rPr>
                <w:rFonts w:ascii="Arial" w:hAnsi="Arial" w:cs="Arial"/>
                <w:b/>
                <w:sz w:val="22"/>
                <w:szCs w:val="22"/>
              </w:rPr>
            </w:pPr>
            <w:r w:rsidRPr="004A3501">
              <w:rPr>
                <w:rFonts w:ascii="Arial" w:hAnsi="Arial" w:cs="Arial"/>
                <w:b/>
                <w:sz w:val="22"/>
                <w:szCs w:val="22"/>
              </w:rPr>
              <w:t>V</w:t>
            </w:r>
          </w:p>
        </w:tc>
      </w:tr>
    </w:tbl>
    <w:p w14:paraId="082BD9CE" w14:textId="77777777" w:rsidR="004A3501" w:rsidRPr="004A3501" w:rsidRDefault="004A3501" w:rsidP="004A3501">
      <w:pPr>
        <w:keepNext/>
        <w:ind w:left="720"/>
        <w:jc w:val="center"/>
        <w:outlineLvl w:val="1"/>
        <w:rPr>
          <w:b/>
          <w:bCs/>
          <w:sz w:val="22"/>
          <w:szCs w:val="22"/>
        </w:rPr>
      </w:pPr>
    </w:p>
    <w:p w14:paraId="154F65D1" w14:textId="77777777" w:rsidR="004A3501" w:rsidRPr="004A3501" w:rsidRDefault="004A3501" w:rsidP="004A3501">
      <w:pPr>
        <w:ind w:right="-720" w:hanging="720"/>
        <w:rPr>
          <w:rFonts w:ascii="Arial" w:hAnsi="Arial" w:cs="Arial"/>
          <w:b/>
          <w:sz w:val="22"/>
          <w:szCs w:val="22"/>
        </w:rPr>
      </w:pPr>
      <w:r w:rsidRPr="004A3501">
        <w:rPr>
          <w:rFonts w:ascii="Arial" w:hAnsi="Arial" w:cs="Arial"/>
          <w:b/>
          <w:bCs/>
          <w:sz w:val="22"/>
          <w:szCs w:val="22"/>
        </w:rPr>
        <w:t>2.0</w:t>
      </w:r>
      <w:r w:rsidRPr="004A3501">
        <w:rPr>
          <w:rFonts w:ascii="Arial" w:hAnsi="Arial" w:cs="Arial"/>
          <w:sz w:val="22"/>
          <w:szCs w:val="22"/>
        </w:rPr>
        <w:t xml:space="preserve">      </w:t>
      </w:r>
      <w:r w:rsidRPr="004A3501">
        <w:rPr>
          <w:rFonts w:ascii="Arial" w:hAnsi="Arial" w:cs="Arial"/>
          <w:b/>
          <w:sz w:val="22"/>
          <w:szCs w:val="22"/>
        </w:rPr>
        <w:t>Important dates :</w:t>
      </w:r>
    </w:p>
    <w:p w14:paraId="2201BC53" w14:textId="77777777" w:rsidR="004A3501" w:rsidRPr="004A3501" w:rsidRDefault="004A3501" w:rsidP="004A3501">
      <w:pPr>
        <w:ind w:right="-720" w:hanging="720"/>
        <w:rPr>
          <w:rFonts w:ascii="Arial" w:hAnsi="Arial" w:cs="Arial"/>
          <w:b/>
          <w:sz w:val="22"/>
          <w:szCs w:val="22"/>
        </w:rPr>
      </w:pPr>
      <w:r w:rsidRPr="004A3501">
        <w:rPr>
          <w:rFonts w:ascii="Arial" w:hAnsi="Arial" w:cs="Arial"/>
          <w:b/>
          <w:sz w:val="22"/>
          <w:szCs w:val="22"/>
        </w:rPr>
        <w:t xml:space="preserve">2.1 </w:t>
      </w:r>
      <w:r w:rsidRPr="004A3501">
        <w:rPr>
          <w:rFonts w:ascii="Arial" w:hAnsi="Arial" w:cs="Arial"/>
          <w:b/>
          <w:sz w:val="22"/>
          <w:szCs w:val="22"/>
        </w:rPr>
        <w:tab/>
      </w:r>
      <w:r w:rsidRPr="004A3501">
        <w:rPr>
          <w:rFonts w:ascii="Arial" w:hAnsi="Arial" w:cs="Arial"/>
          <w:b/>
          <w:bCs/>
          <w:sz w:val="22"/>
          <w:szCs w:val="22"/>
        </w:rPr>
        <w:t>Last date / time of submission of tender :</w:t>
      </w:r>
      <w:r w:rsidR="006D34EF">
        <w:rPr>
          <w:rFonts w:ascii="Arial" w:hAnsi="Arial" w:cs="Arial"/>
          <w:b/>
          <w:bCs/>
          <w:sz w:val="22"/>
          <w:szCs w:val="22"/>
        </w:rPr>
        <w:t xml:space="preserve"> 14.3.2018 </w:t>
      </w:r>
      <w:r w:rsidR="00A05D74">
        <w:rPr>
          <w:rFonts w:ascii="Arial" w:hAnsi="Arial" w:cs="Arial"/>
          <w:b/>
          <w:bCs/>
          <w:sz w:val="22"/>
          <w:szCs w:val="22"/>
        </w:rPr>
        <w:t xml:space="preserve"> at</w:t>
      </w:r>
      <w:r w:rsidR="00A05D74">
        <w:rPr>
          <w:rFonts w:ascii="Arial" w:hAnsi="Arial" w:cs="Arial"/>
          <w:b/>
          <w:sz w:val="22"/>
          <w:szCs w:val="22"/>
        </w:rPr>
        <w:t xml:space="preserve"> 140</w:t>
      </w:r>
      <w:r w:rsidRPr="004A3501">
        <w:rPr>
          <w:rFonts w:ascii="Arial" w:hAnsi="Arial" w:cs="Arial"/>
          <w:b/>
          <w:sz w:val="22"/>
          <w:szCs w:val="22"/>
        </w:rPr>
        <w:t xml:space="preserve">0 hrs. on </w:t>
      </w:r>
    </w:p>
    <w:p w14:paraId="37A274E0" w14:textId="77777777" w:rsidR="004A3501" w:rsidRPr="004A3501" w:rsidRDefault="004A3501" w:rsidP="004A3501">
      <w:pPr>
        <w:ind w:right="-720" w:hanging="720"/>
        <w:rPr>
          <w:rFonts w:ascii="Arial" w:hAnsi="Arial" w:cs="Arial"/>
          <w:b/>
          <w:sz w:val="22"/>
          <w:szCs w:val="22"/>
        </w:rPr>
      </w:pPr>
      <w:r w:rsidRPr="004A3501">
        <w:rPr>
          <w:rFonts w:ascii="Arial" w:hAnsi="Arial" w:cs="Arial"/>
          <w:b/>
          <w:sz w:val="22"/>
          <w:szCs w:val="22"/>
        </w:rPr>
        <w:t>2.2</w:t>
      </w:r>
      <w:r w:rsidRPr="004A3501">
        <w:rPr>
          <w:rFonts w:ascii="Arial" w:hAnsi="Arial" w:cs="Arial"/>
          <w:b/>
          <w:bCs/>
          <w:sz w:val="22"/>
          <w:szCs w:val="22"/>
        </w:rPr>
        <w:t xml:space="preserve"> </w:t>
      </w:r>
      <w:r w:rsidRPr="004A3501">
        <w:rPr>
          <w:rFonts w:ascii="Arial" w:hAnsi="Arial" w:cs="Arial"/>
          <w:b/>
          <w:bCs/>
          <w:sz w:val="22"/>
          <w:szCs w:val="22"/>
        </w:rPr>
        <w:tab/>
        <w:t>Date/time  of opening of technical bid :</w:t>
      </w:r>
      <w:r w:rsidR="006D34EF">
        <w:rPr>
          <w:rFonts w:ascii="Arial" w:hAnsi="Arial" w:cs="Arial"/>
          <w:b/>
          <w:bCs/>
          <w:sz w:val="22"/>
          <w:szCs w:val="22"/>
        </w:rPr>
        <w:t xml:space="preserve"> 14.3.2018 </w:t>
      </w:r>
      <w:r w:rsidR="00A05D74">
        <w:rPr>
          <w:rFonts w:ascii="Arial" w:hAnsi="Arial" w:cs="Arial"/>
          <w:b/>
          <w:bCs/>
          <w:sz w:val="22"/>
          <w:szCs w:val="22"/>
        </w:rPr>
        <w:t xml:space="preserve"> at</w:t>
      </w:r>
      <w:r w:rsidRPr="004A3501">
        <w:rPr>
          <w:rFonts w:ascii="Arial" w:hAnsi="Arial" w:cs="Arial"/>
          <w:b/>
          <w:bCs/>
          <w:sz w:val="22"/>
          <w:szCs w:val="22"/>
        </w:rPr>
        <w:t xml:space="preserve"> </w:t>
      </w:r>
      <w:r w:rsidR="00A05D74">
        <w:rPr>
          <w:rFonts w:ascii="Arial" w:hAnsi="Arial" w:cs="Arial"/>
          <w:b/>
          <w:sz w:val="22"/>
          <w:szCs w:val="22"/>
        </w:rPr>
        <w:t>143</w:t>
      </w:r>
      <w:r w:rsidRPr="004A3501">
        <w:rPr>
          <w:rFonts w:ascii="Arial" w:hAnsi="Arial" w:cs="Arial"/>
          <w:b/>
          <w:sz w:val="22"/>
          <w:szCs w:val="22"/>
        </w:rPr>
        <w:t xml:space="preserve">0 hrs. on </w:t>
      </w:r>
    </w:p>
    <w:p w14:paraId="6E6A7C1B" w14:textId="77777777" w:rsidR="004A3501" w:rsidRPr="004A3501" w:rsidRDefault="004A3501" w:rsidP="004A3501">
      <w:pPr>
        <w:ind w:right="-720" w:hanging="720"/>
        <w:rPr>
          <w:rFonts w:ascii="Arial" w:hAnsi="Arial" w:cs="Arial"/>
          <w:b/>
          <w:sz w:val="22"/>
          <w:szCs w:val="22"/>
        </w:rPr>
      </w:pPr>
    </w:p>
    <w:p w14:paraId="062803A2" w14:textId="77777777" w:rsidR="004A3501" w:rsidRPr="004A3501" w:rsidRDefault="00645162" w:rsidP="004A3501">
      <w:pPr>
        <w:tabs>
          <w:tab w:val="left" w:pos="360"/>
          <w:tab w:val="left" w:pos="540"/>
        </w:tabs>
        <w:ind w:right="-720" w:hanging="720"/>
        <w:rPr>
          <w:rFonts w:ascii="Arial" w:hAnsi="Arial" w:cs="Arial"/>
          <w:b/>
          <w:sz w:val="22"/>
          <w:szCs w:val="22"/>
          <w:u w:val="single"/>
        </w:rPr>
      </w:pPr>
      <w:r>
        <w:rPr>
          <w:rFonts w:ascii="Arial" w:hAnsi="Arial" w:cs="Arial"/>
          <w:b/>
          <w:sz w:val="22"/>
          <w:szCs w:val="22"/>
        </w:rPr>
        <w:t>3</w:t>
      </w:r>
      <w:r w:rsidR="004A3501" w:rsidRPr="004A3501">
        <w:rPr>
          <w:rFonts w:ascii="Arial" w:hAnsi="Arial" w:cs="Arial"/>
          <w:b/>
          <w:sz w:val="22"/>
          <w:szCs w:val="22"/>
        </w:rPr>
        <w:t>.0</w:t>
      </w:r>
      <w:r w:rsidR="004A3501" w:rsidRPr="004A3501">
        <w:rPr>
          <w:rFonts w:ascii="Arial" w:hAnsi="Arial" w:cs="Arial"/>
          <w:b/>
          <w:sz w:val="22"/>
          <w:szCs w:val="22"/>
        </w:rPr>
        <w:tab/>
      </w:r>
      <w:r w:rsidR="004A3501" w:rsidRPr="004A3501">
        <w:rPr>
          <w:rFonts w:ascii="Arial" w:hAnsi="Arial" w:cs="Arial"/>
          <w:b/>
          <w:sz w:val="22"/>
          <w:szCs w:val="22"/>
          <w:u w:val="single"/>
        </w:rPr>
        <w:t>METHOD OF SUBMISSION OF QUOTATIONS IN TWO BID SYSTEM</w:t>
      </w:r>
    </w:p>
    <w:p w14:paraId="48202003" w14:textId="77777777" w:rsidR="004A3501" w:rsidRPr="004A3501" w:rsidRDefault="004A3501" w:rsidP="004A3501">
      <w:pPr>
        <w:tabs>
          <w:tab w:val="left" w:pos="360"/>
          <w:tab w:val="left" w:pos="540"/>
        </w:tabs>
        <w:ind w:right="-720" w:hanging="720"/>
        <w:rPr>
          <w:rFonts w:ascii="Arial" w:hAnsi="Arial" w:cs="Arial"/>
          <w:b/>
          <w:sz w:val="22"/>
          <w:szCs w:val="22"/>
        </w:rPr>
      </w:pPr>
    </w:p>
    <w:p w14:paraId="1378FBD8" w14:textId="77777777" w:rsidR="004A3501" w:rsidRPr="004A3501" w:rsidRDefault="004A3501" w:rsidP="004A3501">
      <w:pPr>
        <w:tabs>
          <w:tab w:val="left" w:pos="360"/>
          <w:tab w:val="left" w:pos="540"/>
        </w:tabs>
        <w:ind w:right="-720" w:hanging="720"/>
        <w:rPr>
          <w:rFonts w:ascii="Arial" w:hAnsi="Arial" w:cs="Arial"/>
          <w:sz w:val="22"/>
          <w:szCs w:val="22"/>
        </w:rPr>
      </w:pPr>
      <w:r w:rsidRPr="004A3501">
        <w:rPr>
          <w:rFonts w:ascii="Arial" w:hAnsi="Arial" w:cs="Arial"/>
          <w:b/>
          <w:sz w:val="22"/>
          <w:szCs w:val="22"/>
        </w:rPr>
        <w:t xml:space="preserve">4.1  </w:t>
      </w:r>
      <w:r w:rsidRPr="004A3501">
        <w:rPr>
          <w:rFonts w:ascii="Arial" w:hAnsi="Arial" w:cs="Arial"/>
          <w:b/>
          <w:sz w:val="22"/>
          <w:szCs w:val="22"/>
        </w:rPr>
        <w:tab/>
      </w:r>
      <w:r w:rsidRPr="004A3501">
        <w:rPr>
          <w:rFonts w:ascii="Arial" w:hAnsi="Arial" w:cs="Arial"/>
          <w:b/>
          <w:sz w:val="22"/>
          <w:szCs w:val="22"/>
          <w:u w:val="single"/>
        </w:rPr>
        <w:t>ENVELOPE ONE</w:t>
      </w:r>
      <w:r w:rsidRPr="004A3501">
        <w:rPr>
          <w:rFonts w:ascii="Arial" w:hAnsi="Arial" w:cs="Arial"/>
          <w:sz w:val="22"/>
          <w:szCs w:val="22"/>
          <w:u w:val="single"/>
        </w:rPr>
        <w:t xml:space="preserve"> </w:t>
      </w:r>
      <w:r w:rsidRPr="004A3501">
        <w:rPr>
          <w:rFonts w:ascii="Arial" w:hAnsi="Arial" w:cs="Arial"/>
          <w:sz w:val="22"/>
          <w:szCs w:val="22"/>
        </w:rPr>
        <w:t xml:space="preserve">- </w:t>
      </w:r>
      <w:r w:rsidRPr="004A3501">
        <w:rPr>
          <w:rFonts w:ascii="Arial" w:hAnsi="Arial" w:cs="Arial"/>
          <w:b/>
          <w:sz w:val="22"/>
          <w:szCs w:val="22"/>
        </w:rPr>
        <w:t>“Technical Bid - Part A”</w:t>
      </w:r>
      <w:r w:rsidRPr="004A3501">
        <w:rPr>
          <w:rFonts w:ascii="Arial" w:hAnsi="Arial" w:cs="Arial"/>
          <w:sz w:val="22"/>
          <w:szCs w:val="22"/>
        </w:rPr>
        <w:t xml:space="preserve"> </w:t>
      </w:r>
    </w:p>
    <w:p w14:paraId="23623E66" w14:textId="77777777" w:rsidR="004A3501" w:rsidRPr="004A3501" w:rsidRDefault="004A3501" w:rsidP="004A3501">
      <w:pPr>
        <w:tabs>
          <w:tab w:val="left" w:pos="0"/>
        </w:tabs>
        <w:ind w:right="-720" w:hanging="720"/>
        <w:jc w:val="both"/>
        <w:rPr>
          <w:rFonts w:ascii="Arial" w:hAnsi="Arial" w:cs="Arial"/>
          <w:sz w:val="22"/>
          <w:szCs w:val="22"/>
        </w:rPr>
      </w:pPr>
      <w:r w:rsidRPr="004A3501">
        <w:rPr>
          <w:rFonts w:ascii="Arial" w:hAnsi="Arial" w:cs="Arial"/>
          <w:sz w:val="22"/>
          <w:szCs w:val="22"/>
        </w:rPr>
        <w:t xml:space="preserve">a)      Envelope one shall contain  duly filled Technical bid Form, EMD, and required self attested documents as per check list .The envelop should be super scribed with Envelope one  – “Technical Bid- Part A” for “Tender No. </w:t>
      </w:r>
      <w:r w:rsidRPr="00003068">
        <w:rPr>
          <w:rFonts w:ascii="Arial" w:hAnsi="Arial" w:cs="Arial"/>
          <w:sz w:val="22"/>
          <w:szCs w:val="22"/>
        </w:rPr>
        <w:t>DEL/</w:t>
      </w:r>
      <w:r w:rsidR="002A5B24" w:rsidRPr="00003068">
        <w:rPr>
          <w:rFonts w:ascii="Arial" w:hAnsi="Arial" w:cs="Arial"/>
          <w:sz w:val="22"/>
          <w:szCs w:val="22"/>
        </w:rPr>
        <w:t>15/2018-19</w:t>
      </w:r>
      <w:r w:rsidRPr="00003068">
        <w:rPr>
          <w:rFonts w:ascii="Arial" w:hAnsi="Arial" w:cs="Arial"/>
          <w:sz w:val="22"/>
          <w:szCs w:val="22"/>
        </w:rPr>
        <w:t xml:space="preserve">, dated : </w:t>
      </w:r>
      <w:r w:rsidR="002A5B24" w:rsidRPr="00003068">
        <w:rPr>
          <w:rFonts w:ascii="Arial" w:hAnsi="Arial" w:cs="Arial"/>
          <w:sz w:val="22"/>
          <w:szCs w:val="22"/>
        </w:rPr>
        <w:t>23.01.2018</w:t>
      </w:r>
      <w:r w:rsidRPr="00003068">
        <w:rPr>
          <w:rFonts w:ascii="Arial" w:hAnsi="Arial" w:cs="Arial"/>
          <w:sz w:val="22"/>
          <w:szCs w:val="22"/>
        </w:rPr>
        <w:t>, Due Date</w:t>
      </w:r>
      <w:r w:rsidR="00A05D74" w:rsidRPr="00003068">
        <w:rPr>
          <w:rFonts w:ascii="Arial" w:hAnsi="Arial" w:cs="Arial"/>
          <w:sz w:val="22"/>
          <w:szCs w:val="22"/>
        </w:rPr>
        <w:t xml:space="preserve"> </w:t>
      </w:r>
      <w:r w:rsidR="006D34EF" w:rsidRPr="00003068">
        <w:rPr>
          <w:rFonts w:ascii="Arial" w:hAnsi="Arial" w:cs="Arial"/>
          <w:sz w:val="22"/>
          <w:szCs w:val="22"/>
        </w:rPr>
        <w:t xml:space="preserve"> 14.3.2018</w:t>
      </w:r>
      <w:r w:rsidR="006D34EF">
        <w:rPr>
          <w:rFonts w:ascii="Arial" w:hAnsi="Arial" w:cs="Arial"/>
          <w:sz w:val="22"/>
          <w:szCs w:val="22"/>
        </w:rPr>
        <w:t xml:space="preserve">. </w:t>
      </w:r>
      <w:r w:rsidR="002A5B24">
        <w:rPr>
          <w:rFonts w:ascii="Arial" w:hAnsi="Arial" w:cs="Arial"/>
          <w:sz w:val="22"/>
          <w:szCs w:val="22"/>
        </w:rPr>
        <w:t>.</w:t>
      </w:r>
      <w:r w:rsidRPr="004A3501">
        <w:rPr>
          <w:rFonts w:ascii="Arial" w:hAnsi="Arial" w:cs="Arial"/>
          <w:sz w:val="22"/>
          <w:szCs w:val="22"/>
        </w:rPr>
        <w:t>Name of the Tenderer / Co.  and address to be written at the bottom of envelope for identification purpose.</w:t>
      </w:r>
    </w:p>
    <w:p w14:paraId="0B0099FD" w14:textId="77777777" w:rsidR="004A3501" w:rsidRPr="004A3501" w:rsidRDefault="002A5B24" w:rsidP="004A3501">
      <w:pPr>
        <w:tabs>
          <w:tab w:val="left" w:pos="0"/>
        </w:tabs>
        <w:ind w:right="-72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EMD of Rs.6000</w:t>
      </w:r>
      <w:r w:rsidR="004A3501" w:rsidRPr="004A3501">
        <w:rPr>
          <w:rFonts w:ascii="Arial" w:hAnsi="Arial" w:cs="Arial"/>
          <w:sz w:val="22"/>
          <w:szCs w:val="22"/>
        </w:rPr>
        <w:t xml:space="preserve">/-. Should be in the form of original Demand Draft / Pay Order or by Cash receipt (Cash deposited to HCIL before submission of tender). </w:t>
      </w:r>
    </w:p>
    <w:p w14:paraId="3120249A" w14:textId="77777777" w:rsidR="004A3501" w:rsidRPr="004A3501" w:rsidRDefault="004A3501" w:rsidP="004A3501">
      <w:pPr>
        <w:tabs>
          <w:tab w:val="left" w:pos="0"/>
        </w:tabs>
        <w:ind w:right="-720" w:hanging="720"/>
        <w:jc w:val="both"/>
        <w:rPr>
          <w:rFonts w:ascii="Arial" w:hAnsi="Arial" w:cs="Arial"/>
          <w:sz w:val="22"/>
          <w:szCs w:val="22"/>
        </w:rPr>
      </w:pPr>
      <w:r w:rsidRPr="004A3501">
        <w:rPr>
          <w:rFonts w:ascii="Arial" w:hAnsi="Arial" w:cs="Arial"/>
          <w:sz w:val="22"/>
          <w:szCs w:val="22"/>
        </w:rPr>
        <w:t>c)         EMD paid by way of Cheque or in any other form or with lesser amount shall not be  acceptable and such Tenders shall be out rightly rejected.</w:t>
      </w:r>
    </w:p>
    <w:p w14:paraId="3928E96F" w14:textId="77777777" w:rsidR="004A3501" w:rsidRDefault="004A3501" w:rsidP="0090245E">
      <w:pPr>
        <w:numPr>
          <w:ilvl w:val="0"/>
          <w:numId w:val="4"/>
        </w:numPr>
        <w:ind w:right="-720"/>
        <w:jc w:val="both"/>
        <w:rPr>
          <w:rFonts w:ascii="Arial" w:hAnsi="Arial" w:cs="Arial"/>
          <w:sz w:val="22"/>
          <w:szCs w:val="22"/>
        </w:rPr>
      </w:pPr>
      <w:r w:rsidRPr="004A3501">
        <w:rPr>
          <w:rFonts w:ascii="Arial" w:hAnsi="Arial" w:cs="Arial"/>
          <w:sz w:val="22"/>
          <w:szCs w:val="22"/>
        </w:rPr>
        <w:t xml:space="preserve">Submission of EMD after opening of the Technical bids is not permitted.  </w:t>
      </w:r>
    </w:p>
    <w:p w14:paraId="719017B8" w14:textId="77777777" w:rsidR="004A3501" w:rsidRPr="004A3501" w:rsidRDefault="004A3501" w:rsidP="004A3501">
      <w:pPr>
        <w:tabs>
          <w:tab w:val="left" w:pos="0"/>
        </w:tabs>
        <w:ind w:right="-720" w:hanging="720"/>
        <w:jc w:val="both"/>
        <w:rPr>
          <w:rFonts w:ascii="Arial" w:hAnsi="Arial" w:cs="Arial"/>
          <w:b/>
          <w:sz w:val="22"/>
          <w:szCs w:val="22"/>
        </w:rPr>
      </w:pPr>
    </w:p>
    <w:p w14:paraId="3FEAEA3A" w14:textId="77777777" w:rsidR="004A3501" w:rsidRPr="004A3501" w:rsidRDefault="004A3501" w:rsidP="004A3501">
      <w:pPr>
        <w:tabs>
          <w:tab w:val="left" w:pos="0"/>
        </w:tabs>
        <w:ind w:right="-720" w:hanging="720"/>
        <w:jc w:val="both"/>
        <w:rPr>
          <w:rFonts w:ascii="Arial" w:hAnsi="Arial" w:cs="Arial"/>
          <w:b/>
          <w:sz w:val="22"/>
          <w:szCs w:val="22"/>
        </w:rPr>
      </w:pPr>
      <w:r w:rsidRPr="004A3501">
        <w:rPr>
          <w:rFonts w:ascii="Arial" w:hAnsi="Arial" w:cs="Arial"/>
          <w:b/>
          <w:sz w:val="22"/>
          <w:szCs w:val="22"/>
        </w:rPr>
        <w:t xml:space="preserve">4.2       </w:t>
      </w:r>
      <w:r w:rsidRPr="004A3501">
        <w:rPr>
          <w:rFonts w:ascii="Arial" w:hAnsi="Arial" w:cs="Arial"/>
          <w:b/>
          <w:sz w:val="22"/>
          <w:szCs w:val="22"/>
          <w:u w:val="single"/>
        </w:rPr>
        <w:t>ENVELOPE TWO</w:t>
      </w:r>
      <w:r w:rsidRPr="004A3501">
        <w:rPr>
          <w:rFonts w:ascii="Arial" w:hAnsi="Arial" w:cs="Arial"/>
          <w:b/>
          <w:sz w:val="22"/>
          <w:szCs w:val="22"/>
        </w:rPr>
        <w:t xml:space="preserve"> :  “Price Bid Form – Part B” : </w:t>
      </w:r>
    </w:p>
    <w:p w14:paraId="32287AA1" w14:textId="77777777" w:rsidR="004A3501" w:rsidRPr="004A3501" w:rsidRDefault="004A3501" w:rsidP="004A3501">
      <w:pPr>
        <w:tabs>
          <w:tab w:val="left" w:pos="0"/>
        </w:tabs>
        <w:ind w:right="-720" w:hanging="720"/>
        <w:jc w:val="both"/>
        <w:rPr>
          <w:rFonts w:ascii="Arial" w:hAnsi="Arial" w:cs="Arial"/>
          <w:sz w:val="22"/>
          <w:szCs w:val="22"/>
        </w:rPr>
      </w:pPr>
      <w:r w:rsidRPr="004A3501">
        <w:rPr>
          <w:rFonts w:ascii="Arial" w:hAnsi="Arial" w:cs="Arial"/>
          <w:sz w:val="22"/>
          <w:szCs w:val="22"/>
        </w:rPr>
        <w:t xml:space="preserve">a)  </w:t>
      </w:r>
      <w:r w:rsidRPr="004A3501">
        <w:rPr>
          <w:rFonts w:ascii="Arial" w:hAnsi="Arial" w:cs="Arial"/>
          <w:sz w:val="22"/>
          <w:szCs w:val="22"/>
        </w:rPr>
        <w:tab/>
        <w:t>Envelope two shall contain duly filled price bid as per format “Price Bid – Part B” (Annexure IV) given in the Tender. The envelop to be super scribed with Envelope two - “Price B</w:t>
      </w:r>
      <w:r w:rsidR="002A5B24">
        <w:rPr>
          <w:rFonts w:ascii="Arial" w:hAnsi="Arial" w:cs="Arial"/>
          <w:sz w:val="22"/>
          <w:szCs w:val="22"/>
        </w:rPr>
        <w:t>id – Part B” , Tender No. DEL/15/2018-19</w:t>
      </w:r>
      <w:r w:rsidRPr="004A3501">
        <w:rPr>
          <w:rFonts w:ascii="Arial" w:hAnsi="Arial" w:cs="Arial"/>
          <w:sz w:val="22"/>
          <w:szCs w:val="22"/>
        </w:rPr>
        <w:t>, dated :</w:t>
      </w:r>
      <w:r w:rsidR="00484A7B">
        <w:rPr>
          <w:rFonts w:ascii="Arial" w:hAnsi="Arial" w:cs="Arial"/>
          <w:sz w:val="22"/>
          <w:szCs w:val="22"/>
        </w:rPr>
        <w:t xml:space="preserve"> </w:t>
      </w:r>
      <w:r w:rsidR="002A5B24">
        <w:rPr>
          <w:rFonts w:ascii="Arial" w:hAnsi="Arial" w:cs="Arial"/>
          <w:sz w:val="22"/>
          <w:szCs w:val="22"/>
        </w:rPr>
        <w:t>23.01.2018</w:t>
      </w:r>
      <w:r w:rsidRPr="004A3501">
        <w:rPr>
          <w:rFonts w:ascii="Arial" w:hAnsi="Arial" w:cs="Arial"/>
          <w:sz w:val="22"/>
          <w:szCs w:val="22"/>
        </w:rPr>
        <w:t xml:space="preserve"> Name of the tenderer / Co.</w:t>
      </w:r>
      <w:r w:rsidRPr="004A3501">
        <w:rPr>
          <w:rFonts w:ascii="Arial" w:hAnsi="Arial" w:cs="Arial"/>
          <w:b/>
          <w:sz w:val="22"/>
          <w:szCs w:val="22"/>
        </w:rPr>
        <w:t xml:space="preserve">  </w:t>
      </w:r>
      <w:r w:rsidRPr="004A3501">
        <w:rPr>
          <w:rFonts w:ascii="Arial" w:hAnsi="Arial" w:cs="Arial"/>
          <w:sz w:val="22"/>
          <w:szCs w:val="22"/>
        </w:rPr>
        <w:t>and Address to be written at the bottom of envelope for identification purpose.</w:t>
      </w:r>
    </w:p>
    <w:p w14:paraId="55F537DF" w14:textId="77777777" w:rsidR="004A3501" w:rsidRPr="004A3501" w:rsidRDefault="004A3501" w:rsidP="004A3501">
      <w:pPr>
        <w:tabs>
          <w:tab w:val="left" w:pos="0"/>
          <w:tab w:val="left" w:pos="360"/>
          <w:tab w:val="left" w:pos="540"/>
        </w:tabs>
        <w:ind w:right="-720" w:hanging="720"/>
        <w:jc w:val="both"/>
        <w:rPr>
          <w:rFonts w:ascii="Arial" w:hAnsi="Arial" w:cs="Arial"/>
          <w:sz w:val="22"/>
          <w:szCs w:val="22"/>
        </w:rPr>
      </w:pPr>
      <w:r w:rsidRPr="004A3501">
        <w:rPr>
          <w:rFonts w:ascii="Arial" w:hAnsi="Arial" w:cs="Arial"/>
          <w:sz w:val="22"/>
          <w:szCs w:val="22"/>
        </w:rPr>
        <w:t xml:space="preserve">b)  </w:t>
      </w:r>
      <w:r w:rsidRPr="004A3501">
        <w:rPr>
          <w:rFonts w:ascii="Arial" w:hAnsi="Arial" w:cs="Arial"/>
          <w:sz w:val="22"/>
          <w:szCs w:val="22"/>
        </w:rPr>
        <w:tab/>
        <w:t xml:space="preserve">The Price Bid must be signed by the authorized signatory of the Co and be stamped with Co. Seal. </w:t>
      </w:r>
    </w:p>
    <w:p w14:paraId="3B6D477E" w14:textId="77777777" w:rsidR="008B72CF" w:rsidRDefault="004A3501" w:rsidP="004A3501">
      <w:pPr>
        <w:tabs>
          <w:tab w:val="left" w:pos="0"/>
        </w:tabs>
        <w:ind w:left="-720" w:right="-720"/>
        <w:jc w:val="right"/>
        <w:rPr>
          <w:rFonts w:ascii="Arial" w:hAnsi="Arial" w:cs="Arial"/>
          <w:sz w:val="22"/>
          <w:szCs w:val="22"/>
        </w:rPr>
      </w:pPr>
      <w:r w:rsidRPr="004A3501">
        <w:rPr>
          <w:rFonts w:ascii="Arial" w:hAnsi="Arial" w:cs="Arial"/>
          <w:sz w:val="22"/>
          <w:szCs w:val="22"/>
        </w:rPr>
        <w:tab/>
      </w:r>
    </w:p>
    <w:p w14:paraId="6A5C92AC" w14:textId="77777777" w:rsidR="004A3501" w:rsidRPr="004A3501" w:rsidRDefault="004A3501" w:rsidP="004A3501">
      <w:pPr>
        <w:tabs>
          <w:tab w:val="left" w:pos="0"/>
        </w:tabs>
        <w:ind w:left="-720" w:right="-720"/>
        <w:jc w:val="right"/>
        <w:rPr>
          <w:rFonts w:ascii="Arial" w:hAnsi="Arial" w:cs="Arial"/>
          <w:b/>
          <w:bCs/>
          <w:sz w:val="22"/>
          <w:szCs w:val="22"/>
        </w:rPr>
      </w:pPr>
      <w:r w:rsidRPr="004A3501">
        <w:rPr>
          <w:rFonts w:ascii="Arial" w:hAnsi="Arial" w:cs="Arial"/>
          <w:b/>
          <w:bCs/>
          <w:sz w:val="22"/>
          <w:szCs w:val="22"/>
        </w:rPr>
        <w:t>Contd..2/-</w:t>
      </w:r>
    </w:p>
    <w:p w14:paraId="7C73D1E2" w14:textId="77777777" w:rsidR="008B72CF" w:rsidRDefault="008B72CF" w:rsidP="004A3501">
      <w:pPr>
        <w:keepNext/>
        <w:tabs>
          <w:tab w:val="left" w:pos="0"/>
        </w:tabs>
        <w:ind w:left="-720" w:right="-720"/>
        <w:jc w:val="center"/>
        <w:outlineLvl w:val="0"/>
        <w:rPr>
          <w:rFonts w:ascii="Arial" w:hAnsi="Arial" w:cs="Arial"/>
          <w:b/>
          <w:bCs/>
          <w:sz w:val="22"/>
          <w:szCs w:val="22"/>
        </w:rPr>
      </w:pPr>
    </w:p>
    <w:p w14:paraId="0247BF8B" w14:textId="77777777" w:rsidR="00F4194E" w:rsidRDefault="00F4194E" w:rsidP="004A3501">
      <w:pPr>
        <w:keepNext/>
        <w:tabs>
          <w:tab w:val="left" w:pos="0"/>
        </w:tabs>
        <w:ind w:left="-720" w:right="-720"/>
        <w:jc w:val="center"/>
        <w:outlineLvl w:val="0"/>
        <w:rPr>
          <w:rFonts w:ascii="Arial" w:hAnsi="Arial" w:cs="Arial"/>
          <w:b/>
          <w:bCs/>
          <w:sz w:val="22"/>
          <w:szCs w:val="22"/>
        </w:rPr>
      </w:pPr>
    </w:p>
    <w:p w14:paraId="158BF577" w14:textId="77777777" w:rsidR="00F4194E" w:rsidRDefault="00F4194E" w:rsidP="004A3501">
      <w:pPr>
        <w:keepNext/>
        <w:tabs>
          <w:tab w:val="left" w:pos="0"/>
        </w:tabs>
        <w:ind w:left="-720" w:right="-720"/>
        <w:jc w:val="center"/>
        <w:outlineLvl w:val="0"/>
        <w:rPr>
          <w:rFonts w:ascii="Arial" w:hAnsi="Arial" w:cs="Arial"/>
          <w:b/>
          <w:bCs/>
          <w:sz w:val="22"/>
          <w:szCs w:val="22"/>
        </w:rPr>
      </w:pPr>
    </w:p>
    <w:p w14:paraId="35549207" w14:textId="77777777" w:rsidR="008B72CF" w:rsidRDefault="008B72CF" w:rsidP="004A3501">
      <w:pPr>
        <w:keepNext/>
        <w:tabs>
          <w:tab w:val="left" w:pos="0"/>
        </w:tabs>
        <w:ind w:left="-720" w:right="-720"/>
        <w:jc w:val="center"/>
        <w:outlineLvl w:val="0"/>
        <w:rPr>
          <w:rFonts w:ascii="Arial" w:hAnsi="Arial" w:cs="Arial"/>
          <w:b/>
          <w:bCs/>
          <w:sz w:val="22"/>
          <w:szCs w:val="22"/>
        </w:rPr>
      </w:pPr>
    </w:p>
    <w:p w14:paraId="0872DF14" w14:textId="77777777" w:rsidR="002A5B24" w:rsidRDefault="002A5B24" w:rsidP="004A3501">
      <w:pPr>
        <w:keepNext/>
        <w:tabs>
          <w:tab w:val="left" w:pos="0"/>
        </w:tabs>
        <w:ind w:left="-720" w:right="-720"/>
        <w:jc w:val="center"/>
        <w:outlineLvl w:val="0"/>
        <w:rPr>
          <w:rFonts w:ascii="Arial" w:hAnsi="Arial" w:cs="Arial"/>
          <w:b/>
          <w:bCs/>
          <w:sz w:val="22"/>
          <w:szCs w:val="22"/>
        </w:rPr>
      </w:pPr>
    </w:p>
    <w:p w14:paraId="39E4AF26" w14:textId="77777777" w:rsidR="004A3501" w:rsidRPr="004A3501" w:rsidRDefault="004A3501" w:rsidP="004A3501">
      <w:pPr>
        <w:keepNext/>
        <w:tabs>
          <w:tab w:val="left" w:pos="0"/>
        </w:tabs>
        <w:ind w:left="-720" w:right="-720"/>
        <w:jc w:val="center"/>
        <w:outlineLvl w:val="0"/>
        <w:rPr>
          <w:rFonts w:ascii="Arial" w:hAnsi="Arial" w:cs="Arial"/>
          <w:b/>
          <w:bCs/>
          <w:sz w:val="22"/>
          <w:szCs w:val="22"/>
        </w:rPr>
      </w:pPr>
      <w:r w:rsidRPr="004A3501">
        <w:rPr>
          <w:rFonts w:ascii="Arial" w:hAnsi="Arial" w:cs="Arial"/>
          <w:b/>
          <w:bCs/>
          <w:sz w:val="22"/>
          <w:szCs w:val="22"/>
        </w:rPr>
        <w:t>Page : 2</w:t>
      </w:r>
    </w:p>
    <w:p w14:paraId="15201714" w14:textId="77777777" w:rsidR="004A3501" w:rsidRPr="004A3501" w:rsidRDefault="004A3501" w:rsidP="004A3501">
      <w:pPr>
        <w:tabs>
          <w:tab w:val="left" w:pos="360"/>
          <w:tab w:val="left" w:pos="540"/>
        </w:tabs>
        <w:ind w:right="-720" w:hanging="540"/>
        <w:jc w:val="both"/>
        <w:rPr>
          <w:rFonts w:ascii="Arial" w:hAnsi="Arial" w:cs="Arial"/>
          <w:sz w:val="22"/>
          <w:szCs w:val="22"/>
        </w:rPr>
      </w:pPr>
    </w:p>
    <w:p w14:paraId="0B221EAE" w14:textId="77777777" w:rsidR="004A3501" w:rsidRPr="004A3501" w:rsidRDefault="004A3501" w:rsidP="004A3501">
      <w:pPr>
        <w:tabs>
          <w:tab w:val="left" w:pos="360"/>
          <w:tab w:val="left" w:pos="540"/>
        </w:tabs>
        <w:ind w:right="-720" w:hanging="540"/>
        <w:jc w:val="both"/>
        <w:rPr>
          <w:rFonts w:ascii="Arial" w:hAnsi="Arial" w:cs="Arial"/>
          <w:sz w:val="22"/>
          <w:szCs w:val="22"/>
        </w:rPr>
      </w:pPr>
    </w:p>
    <w:p w14:paraId="36FFA678" w14:textId="77777777" w:rsidR="004A3501" w:rsidRPr="004A3501" w:rsidRDefault="004A3501" w:rsidP="004A3501">
      <w:pPr>
        <w:tabs>
          <w:tab w:val="left" w:pos="-720"/>
          <w:tab w:val="left" w:pos="0"/>
        </w:tabs>
        <w:ind w:right="-720" w:hanging="720"/>
        <w:jc w:val="both"/>
        <w:rPr>
          <w:rFonts w:ascii="Arial" w:hAnsi="Arial" w:cs="Arial"/>
          <w:b/>
          <w:bCs/>
          <w:sz w:val="22"/>
          <w:szCs w:val="22"/>
        </w:rPr>
      </w:pPr>
      <w:r w:rsidRPr="004A3501">
        <w:rPr>
          <w:rFonts w:ascii="Arial" w:hAnsi="Arial" w:cs="Arial"/>
          <w:b/>
          <w:sz w:val="22"/>
          <w:szCs w:val="22"/>
        </w:rPr>
        <w:t xml:space="preserve">4.3 </w:t>
      </w:r>
      <w:r w:rsidRPr="004A3501">
        <w:rPr>
          <w:rFonts w:ascii="Arial" w:hAnsi="Arial" w:cs="Arial"/>
          <w:b/>
          <w:sz w:val="22"/>
          <w:szCs w:val="22"/>
        </w:rPr>
        <w:tab/>
      </w:r>
      <w:r w:rsidRPr="004A3501">
        <w:rPr>
          <w:rFonts w:ascii="Arial" w:hAnsi="Arial" w:cs="Arial"/>
          <w:b/>
          <w:sz w:val="22"/>
          <w:szCs w:val="22"/>
          <w:u w:val="single"/>
        </w:rPr>
        <w:t>ENVELOPE THREE (MASTER ENVELOPE</w:t>
      </w:r>
      <w:r w:rsidRPr="004A3501">
        <w:rPr>
          <w:rFonts w:ascii="Arial" w:hAnsi="Arial" w:cs="Arial"/>
          <w:b/>
          <w:sz w:val="22"/>
          <w:szCs w:val="22"/>
        </w:rPr>
        <w:t xml:space="preserve">) : </w:t>
      </w:r>
      <w:r w:rsidRPr="004A3501">
        <w:rPr>
          <w:rFonts w:ascii="Arial" w:hAnsi="Arial" w:cs="Arial"/>
          <w:sz w:val="22"/>
          <w:szCs w:val="22"/>
        </w:rPr>
        <w:t>The above two sealed / closed envelopes (Envelope One and Envelope Two) must be put in the “Third / Master Envelope” which should be super scribed with “</w:t>
      </w:r>
      <w:r w:rsidR="00484A7B">
        <w:rPr>
          <w:rFonts w:ascii="Arial" w:hAnsi="Arial" w:cs="Arial"/>
          <w:sz w:val="22"/>
          <w:szCs w:val="22"/>
          <w:u w:val="single"/>
        </w:rPr>
        <w:t>Quotation for Tender No. DEL/1</w:t>
      </w:r>
      <w:r w:rsidR="002A5B24">
        <w:rPr>
          <w:rFonts w:ascii="Arial" w:hAnsi="Arial" w:cs="Arial"/>
          <w:sz w:val="22"/>
          <w:szCs w:val="22"/>
          <w:u w:val="single"/>
        </w:rPr>
        <w:t>5</w:t>
      </w:r>
      <w:r w:rsidRPr="004A3501">
        <w:rPr>
          <w:rFonts w:ascii="Arial" w:hAnsi="Arial" w:cs="Arial"/>
          <w:sz w:val="22"/>
          <w:szCs w:val="22"/>
          <w:u w:val="single"/>
        </w:rPr>
        <w:t>/201</w:t>
      </w:r>
      <w:r w:rsidR="002A5B24">
        <w:rPr>
          <w:rFonts w:ascii="Arial" w:hAnsi="Arial" w:cs="Arial"/>
          <w:sz w:val="22"/>
          <w:szCs w:val="22"/>
          <w:u w:val="single"/>
        </w:rPr>
        <w:t>8-19</w:t>
      </w:r>
      <w:r w:rsidRPr="004A3501">
        <w:rPr>
          <w:rFonts w:ascii="Arial" w:hAnsi="Arial" w:cs="Arial"/>
          <w:sz w:val="22"/>
          <w:szCs w:val="22"/>
        </w:rPr>
        <w:t xml:space="preserve">, dated: </w:t>
      </w:r>
      <w:r w:rsidR="002A5B24">
        <w:rPr>
          <w:rFonts w:ascii="Arial" w:hAnsi="Arial" w:cs="Arial"/>
          <w:sz w:val="22"/>
          <w:szCs w:val="22"/>
        </w:rPr>
        <w:t>23.01.2018</w:t>
      </w:r>
      <w:r w:rsidR="006D34EF">
        <w:rPr>
          <w:rFonts w:ascii="Arial" w:hAnsi="Arial" w:cs="Arial"/>
          <w:sz w:val="22"/>
          <w:szCs w:val="22"/>
        </w:rPr>
        <w:t xml:space="preserve"> Due Date:14.3.2018</w:t>
      </w:r>
      <w:r w:rsidR="002A5B24">
        <w:rPr>
          <w:rFonts w:ascii="Arial" w:hAnsi="Arial" w:cs="Arial"/>
          <w:sz w:val="22"/>
          <w:szCs w:val="22"/>
        </w:rPr>
        <w:t>.</w:t>
      </w:r>
      <w:r w:rsidRPr="004A3501">
        <w:rPr>
          <w:rFonts w:ascii="Arial" w:hAnsi="Arial" w:cs="Arial"/>
          <w:sz w:val="22"/>
          <w:szCs w:val="22"/>
        </w:rPr>
        <w:t xml:space="preserve">” Name of the  tenderer / Co.  and Address to be written at the bottom of envelope for identification purpose. The tenders should be submitted at the following address on or </w:t>
      </w:r>
      <w:r w:rsidRPr="004A3501">
        <w:rPr>
          <w:rFonts w:ascii="Arial" w:hAnsi="Arial" w:cs="Arial"/>
          <w:b/>
          <w:bCs/>
          <w:sz w:val="22"/>
          <w:szCs w:val="22"/>
        </w:rPr>
        <w:t>before 14</w:t>
      </w:r>
      <w:r w:rsidR="00A05D74">
        <w:rPr>
          <w:rFonts w:ascii="Arial" w:hAnsi="Arial" w:cs="Arial"/>
          <w:b/>
          <w:bCs/>
          <w:sz w:val="22"/>
          <w:szCs w:val="22"/>
        </w:rPr>
        <w:t>0</w:t>
      </w:r>
      <w:r w:rsidRPr="004A3501">
        <w:rPr>
          <w:rFonts w:ascii="Arial" w:hAnsi="Arial" w:cs="Arial"/>
          <w:b/>
          <w:bCs/>
          <w:sz w:val="22"/>
          <w:szCs w:val="22"/>
        </w:rPr>
        <w:t xml:space="preserve">0 hrs. of </w:t>
      </w:r>
    </w:p>
    <w:p w14:paraId="08A21859" w14:textId="77777777" w:rsidR="004A3501" w:rsidRPr="004A3501" w:rsidRDefault="004A3501" w:rsidP="004A3501">
      <w:pPr>
        <w:tabs>
          <w:tab w:val="left" w:pos="-720"/>
        </w:tabs>
        <w:ind w:right="-720" w:hanging="720"/>
        <w:jc w:val="both"/>
        <w:rPr>
          <w:rFonts w:ascii="Arial" w:hAnsi="Arial" w:cs="Arial"/>
          <w:b/>
          <w:bCs/>
          <w:sz w:val="22"/>
          <w:szCs w:val="22"/>
        </w:rPr>
      </w:pPr>
    </w:p>
    <w:p w14:paraId="4D8CBE23" w14:textId="77777777" w:rsidR="004A3501" w:rsidRPr="004A3501" w:rsidRDefault="004A3501" w:rsidP="004A3501">
      <w:pPr>
        <w:tabs>
          <w:tab w:val="left" w:pos="-720"/>
        </w:tabs>
        <w:ind w:left="2160" w:right="-720" w:hanging="720"/>
        <w:jc w:val="both"/>
        <w:rPr>
          <w:rFonts w:ascii="Arial" w:hAnsi="Arial" w:cs="Arial"/>
          <w:b/>
          <w:bCs/>
          <w:sz w:val="22"/>
          <w:szCs w:val="22"/>
        </w:rPr>
      </w:pPr>
      <w:r w:rsidRPr="004A3501">
        <w:rPr>
          <w:rFonts w:ascii="Arial" w:hAnsi="Arial" w:cs="Arial"/>
          <w:b/>
          <w:bCs/>
          <w:sz w:val="22"/>
          <w:szCs w:val="22"/>
        </w:rPr>
        <w:t xml:space="preserve">Dy. Manager,                  </w:t>
      </w:r>
    </w:p>
    <w:p w14:paraId="2B671A36" w14:textId="77777777" w:rsidR="004A3501" w:rsidRPr="004A3501" w:rsidRDefault="004A3501" w:rsidP="004A3501">
      <w:pPr>
        <w:tabs>
          <w:tab w:val="left" w:pos="-720"/>
        </w:tabs>
        <w:ind w:left="2160" w:right="-720" w:hanging="720"/>
        <w:jc w:val="both"/>
        <w:rPr>
          <w:rFonts w:ascii="Arial" w:hAnsi="Arial" w:cs="Arial"/>
          <w:b/>
          <w:sz w:val="22"/>
          <w:szCs w:val="22"/>
        </w:rPr>
      </w:pPr>
      <w:r w:rsidRPr="004A3501">
        <w:rPr>
          <w:rFonts w:ascii="Arial" w:hAnsi="Arial" w:cs="Arial"/>
          <w:b/>
          <w:sz w:val="22"/>
          <w:szCs w:val="22"/>
        </w:rPr>
        <w:t>Corporate Purchase Section,</w:t>
      </w:r>
    </w:p>
    <w:p w14:paraId="2D6546C3" w14:textId="77777777" w:rsidR="004A3501" w:rsidRPr="004A3501" w:rsidRDefault="004A3501" w:rsidP="004A3501">
      <w:pPr>
        <w:tabs>
          <w:tab w:val="left" w:pos="-720"/>
        </w:tabs>
        <w:ind w:left="2160" w:right="-720" w:hanging="720"/>
        <w:jc w:val="both"/>
        <w:rPr>
          <w:rFonts w:ascii="Arial" w:hAnsi="Arial" w:cs="Arial"/>
          <w:b/>
          <w:sz w:val="22"/>
          <w:szCs w:val="22"/>
        </w:rPr>
      </w:pPr>
      <w:r w:rsidRPr="004A3501">
        <w:rPr>
          <w:rFonts w:ascii="Arial" w:hAnsi="Arial" w:cs="Arial"/>
          <w:b/>
          <w:sz w:val="22"/>
          <w:szCs w:val="22"/>
        </w:rPr>
        <w:t>Hotel Corporation of India Ltd.,</w:t>
      </w:r>
    </w:p>
    <w:p w14:paraId="215862B6" w14:textId="77777777" w:rsidR="004A3501" w:rsidRPr="004A3501" w:rsidRDefault="004A3501" w:rsidP="004A3501">
      <w:pPr>
        <w:tabs>
          <w:tab w:val="left" w:pos="-720"/>
        </w:tabs>
        <w:ind w:left="2160" w:right="-720" w:hanging="720"/>
        <w:jc w:val="both"/>
        <w:rPr>
          <w:rFonts w:ascii="Arial" w:hAnsi="Arial" w:cs="Arial"/>
          <w:b/>
          <w:sz w:val="22"/>
          <w:szCs w:val="22"/>
        </w:rPr>
      </w:pPr>
      <w:r w:rsidRPr="004A3501">
        <w:rPr>
          <w:rFonts w:ascii="Arial" w:hAnsi="Arial" w:cs="Arial"/>
          <w:b/>
          <w:sz w:val="22"/>
          <w:szCs w:val="22"/>
        </w:rPr>
        <w:t>Centaur Hotel,</w:t>
      </w:r>
    </w:p>
    <w:p w14:paraId="56CF989D" w14:textId="77777777" w:rsidR="004A3501" w:rsidRPr="004A3501" w:rsidRDefault="004A3501" w:rsidP="004A3501">
      <w:pPr>
        <w:tabs>
          <w:tab w:val="left" w:pos="-720"/>
        </w:tabs>
        <w:ind w:left="2160" w:right="-720" w:hanging="720"/>
        <w:jc w:val="both"/>
        <w:rPr>
          <w:rFonts w:ascii="Arial" w:hAnsi="Arial" w:cs="Arial"/>
          <w:b/>
          <w:sz w:val="22"/>
          <w:szCs w:val="22"/>
        </w:rPr>
      </w:pPr>
      <w:r w:rsidRPr="004A3501">
        <w:rPr>
          <w:rFonts w:ascii="Arial" w:hAnsi="Arial" w:cs="Arial"/>
          <w:b/>
          <w:sz w:val="22"/>
          <w:szCs w:val="22"/>
        </w:rPr>
        <w:t>IGI Airport,</w:t>
      </w:r>
    </w:p>
    <w:p w14:paraId="751E9739" w14:textId="77777777" w:rsidR="004A3501" w:rsidRPr="004A3501" w:rsidRDefault="004A3501" w:rsidP="004A3501">
      <w:pPr>
        <w:tabs>
          <w:tab w:val="left" w:pos="-720"/>
        </w:tabs>
        <w:ind w:left="2160" w:right="-720" w:hanging="720"/>
        <w:jc w:val="both"/>
        <w:rPr>
          <w:rFonts w:ascii="Arial" w:hAnsi="Arial" w:cs="Arial"/>
          <w:b/>
          <w:sz w:val="22"/>
          <w:szCs w:val="22"/>
        </w:rPr>
      </w:pPr>
      <w:r w:rsidRPr="004A3501">
        <w:rPr>
          <w:rFonts w:ascii="Arial" w:hAnsi="Arial" w:cs="Arial"/>
          <w:b/>
          <w:sz w:val="22"/>
          <w:szCs w:val="22"/>
        </w:rPr>
        <w:t>New Delhi-110037.</w:t>
      </w:r>
    </w:p>
    <w:p w14:paraId="319C5DE5" w14:textId="77777777" w:rsidR="004A3501" w:rsidRPr="004A3501" w:rsidRDefault="004A3501" w:rsidP="0090245E">
      <w:pPr>
        <w:numPr>
          <w:ilvl w:val="0"/>
          <w:numId w:val="3"/>
        </w:numPr>
        <w:tabs>
          <w:tab w:val="clear" w:pos="360"/>
          <w:tab w:val="left" w:pos="0"/>
        </w:tabs>
        <w:ind w:right="-720" w:hanging="720"/>
        <w:jc w:val="both"/>
        <w:rPr>
          <w:rFonts w:ascii="Arial" w:hAnsi="Arial" w:cs="Arial"/>
          <w:sz w:val="22"/>
          <w:szCs w:val="22"/>
        </w:rPr>
      </w:pPr>
      <w:r w:rsidRPr="004A3501">
        <w:rPr>
          <w:rFonts w:ascii="Arial" w:hAnsi="Arial" w:cs="Arial"/>
          <w:sz w:val="22"/>
          <w:szCs w:val="22"/>
        </w:rPr>
        <w:t>The tenderer(s) may use “HCIL” Tender Documents for applying to this tender and must put their Co’s Stamp on each page duly signed by the Authorized signatory of the Tenderer .Tenderer can</w:t>
      </w:r>
      <w:r w:rsidRPr="004A3501">
        <w:rPr>
          <w:rFonts w:ascii="Arial" w:hAnsi="Arial" w:cs="Arial"/>
          <w:b/>
          <w:sz w:val="22"/>
          <w:szCs w:val="22"/>
        </w:rPr>
        <w:t xml:space="preserve"> </w:t>
      </w:r>
      <w:r w:rsidRPr="004A3501">
        <w:rPr>
          <w:rFonts w:ascii="Arial" w:hAnsi="Arial" w:cs="Arial"/>
          <w:sz w:val="22"/>
          <w:szCs w:val="22"/>
        </w:rPr>
        <w:t xml:space="preserve">use their Co.’s letter head for submission of Bids but in this case, tender details have to be typed in the manner / format shown in our “Price Bid Form- Part B”(annexure-VI). </w:t>
      </w:r>
    </w:p>
    <w:p w14:paraId="56CADB27" w14:textId="77777777" w:rsidR="004A3501" w:rsidRPr="004A3501" w:rsidRDefault="004A3501" w:rsidP="004A3501">
      <w:pPr>
        <w:tabs>
          <w:tab w:val="left" w:pos="-720"/>
          <w:tab w:val="left" w:pos="0"/>
        </w:tabs>
        <w:ind w:right="-720" w:hanging="720"/>
        <w:jc w:val="both"/>
        <w:rPr>
          <w:rFonts w:ascii="Arial" w:hAnsi="Arial" w:cs="Arial"/>
          <w:sz w:val="22"/>
          <w:szCs w:val="22"/>
        </w:rPr>
      </w:pPr>
    </w:p>
    <w:p w14:paraId="3F465384" w14:textId="77777777" w:rsidR="004A3501" w:rsidRPr="004A3501" w:rsidRDefault="004A3501" w:rsidP="0090245E">
      <w:pPr>
        <w:numPr>
          <w:ilvl w:val="0"/>
          <w:numId w:val="3"/>
        </w:numPr>
        <w:tabs>
          <w:tab w:val="left" w:pos="-720"/>
          <w:tab w:val="left" w:pos="0"/>
        </w:tabs>
        <w:ind w:right="-720" w:hanging="720"/>
        <w:jc w:val="both"/>
        <w:rPr>
          <w:rFonts w:ascii="Arial" w:hAnsi="Arial" w:cs="Arial"/>
          <w:sz w:val="22"/>
          <w:szCs w:val="22"/>
        </w:rPr>
      </w:pPr>
      <w:r w:rsidRPr="004A3501">
        <w:rPr>
          <w:rFonts w:ascii="Arial" w:hAnsi="Arial" w:cs="Arial"/>
          <w:sz w:val="22"/>
          <w:szCs w:val="22"/>
        </w:rPr>
        <w:t xml:space="preserve">The perspective Tenderers / bidders may send their offer in sealed / closed envelope through messenger or through courier services so as to reach us at above mentioned address on or before  </w:t>
      </w:r>
      <w:r w:rsidR="006D34EF">
        <w:rPr>
          <w:rFonts w:ascii="Arial" w:hAnsi="Arial" w:cs="Arial"/>
          <w:sz w:val="22"/>
          <w:szCs w:val="22"/>
        </w:rPr>
        <w:t xml:space="preserve"> 14.3.2018 </w:t>
      </w:r>
      <w:r w:rsidR="00A05D74">
        <w:rPr>
          <w:rFonts w:ascii="Arial" w:hAnsi="Arial" w:cs="Arial"/>
          <w:b/>
          <w:sz w:val="22"/>
          <w:szCs w:val="22"/>
        </w:rPr>
        <w:t>by 140</w:t>
      </w:r>
      <w:r w:rsidRPr="004A3501">
        <w:rPr>
          <w:rFonts w:ascii="Arial" w:hAnsi="Arial" w:cs="Arial"/>
          <w:b/>
          <w:sz w:val="22"/>
          <w:szCs w:val="22"/>
        </w:rPr>
        <w:t>0 hrs.</w:t>
      </w:r>
    </w:p>
    <w:p w14:paraId="07FEBB75" w14:textId="77777777" w:rsidR="004A3501" w:rsidRPr="004A3501" w:rsidRDefault="004A3501" w:rsidP="004A3501">
      <w:pPr>
        <w:tabs>
          <w:tab w:val="left" w:pos="-720"/>
          <w:tab w:val="left" w:pos="0"/>
        </w:tabs>
        <w:ind w:right="-720" w:hanging="720"/>
        <w:jc w:val="both"/>
        <w:rPr>
          <w:rFonts w:ascii="Arial" w:hAnsi="Arial" w:cs="Arial"/>
          <w:sz w:val="22"/>
          <w:szCs w:val="22"/>
        </w:rPr>
      </w:pPr>
    </w:p>
    <w:p w14:paraId="526A3C70" w14:textId="77777777" w:rsidR="004A3501" w:rsidRPr="004A3501" w:rsidRDefault="004A3501" w:rsidP="0090245E">
      <w:pPr>
        <w:numPr>
          <w:ilvl w:val="0"/>
          <w:numId w:val="3"/>
        </w:numPr>
        <w:tabs>
          <w:tab w:val="left" w:pos="-720"/>
          <w:tab w:val="left" w:pos="0"/>
        </w:tabs>
        <w:ind w:right="-720" w:hanging="720"/>
        <w:jc w:val="both"/>
        <w:rPr>
          <w:rFonts w:ascii="Arial" w:hAnsi="Arial" w:cs="Arial"/>
          <w:sz w:val="22"/>
          <w:szCs w:val="22"/>
        </w:rPr>
      </w:pPr>
      <w:r w:rsidRPr="004A3501">
        <w:rPr>
          <w:rFonts w:ascii="Arial" w:hAnsi="Arial" w:cs="Arial"/>
          <w:sz w:val="22"/>
          <w:szCs w:val="22"/>
        </w:rPr>
        <w:t xml:space="preserve">The tender closing date may be extended at the sole discretion of ‘HCIL’. </w:t>
      </w:r>
    </w:p>
    <w:p w14:paraId="509D72B9" w14:textId="77777777" w:rsidR="004A3501" w:rsidRPr="004A3501" w:rsidRDefault="004A3501" w:rsidP="004A3501">
      <w:pPr>
        <w:tabs>
          <w:tab w:val="left" w:pos="-720"/>
          <w:tab w:val="left" w:pos="0"/>
        </w:tabs>
        <w:ind w:right="-720" w:hanging="720"/>
        <w:jc w:val="both"/>
        <w:rPr>
          <w:rFonts w:ascii="Arial" w:hAnsi="Arial" w:cs="Arial"/>
          <w:sz w:val="22"/>
          <w:szCs w:val="22"/>
        </w:rPr>
      </w:pPr>
    </w:p>
    <w:p w14:paraId="4346FB79" w14:textId="77777777" w:rsidR="004A3501" w:rsidRPr="004A3501" w:rsidRDefault="004A3501" w:rsidP="0090245E">
      <w:pPr>
        <w:numPr>
          <w:ilvl w:val="0"/>
          <w:numId w:val="3"/>
        </w:numPr>
        <w:tabs>
          <w:tab w:val="left" w:pos="-720"/>
          <w:tab w:val="left" w:pos="0"/>
        </w:tabs>
        <w:ind w:right="-720" w:hanging="720"/>
        <w:jc w:val="both"/>
        <w:rPr>
          <w:rFonts w:ascii="Arial" w:hAnsi="Arial" w:cs="Arial"/>
          <w:sz w:val="22"/>
          <w:szCs w:val="22"/>
        </w:rPr>
      </w:pPr>
      <w:r w:rsidRPr="004A3501">
        <w:rPr>
          <w:rFonts w:ascii="Arial" w:hAnsi="Arial" w:cs="Arial"/>
          <w:sz w:val="22"/>
          <w:szCs w:val="22"/>
        </w:rPr>
        <w:t>Tenderer(s) who wish to attend tender opening may do so OR send their representative with authorization letter on their Co.’s letter head signed by their authorized signatory which should be produced at the time of opening of tender at above address / time.</w:t>
      </w:r>
    </w:p>
    <w:p w14:paraId="152A29C0" w14:textId="77777777" w:rsidR="004A3501" w:rsidRPr="004A3501" w:rsidRDefault="004A3501" w:rsidP="004A3501">
      <w:pPr>
        <w:tabs>
          <w:tab w:val="left" w:pos="-720"/>
          <w:tab w:val="left" w:pos="0"/>
        </w:tabs>
        <w:ind w:right="-720" w:hanging="720"/>
        <w:jc w:val="both"/>
        <w:rPr>
          <w:rFonts w:ascii="Arial" w:hAnsi="Arial" w:cs="Arial"/>
          <w:sz w:val="22"/>
          <w:szCs w:val="22"/>
        </w:rPr>
      </w:pPr>
    </w:p>
    <w:p w14:paraId="0D906798" w14:textId="77777777" w:rsidR="004A3501" w:rsidRPr="004A3501" w:rsidRDefault="004A3501" w:rsidP="0090245E">
      <w:pPr>
        <w:numPr>
          <w:ilvl w:val="0"/>
          <w:numId w:val="3"/>
        </w:numPr>
        <w:tabs>
          <w:tab w:val="left" w:pos="-720"/>
          <w:tab w:val="left" w:pos="0"/>
        </w:tabs>
        <w:ind w:right="-720" w:hanging="720"/>
        <w:jc w:val="both"/>
        <w:rPr>
          <w:rFonts w:ascii="Arial" w:hAnsi="Arial" w:cs="Arial"/>
          <w:sz w:val="22"/>
          <w:szCs w:val="22"/>
        </w:rPr>
      </w:pPr>
      <w:r w:rsidRPr="004A3501">
        <w:rPr>
          <w:rFonts w:ascii="Arial" w:hAnsi="Arial" w:cs="Arial"/>
          <w:sz w:val="22"/>
          <w:szCs w:val="22"/>
        </w:rPr>
        <w:t>‘HCIL’ reserves the right to reject any tender in part or full or annul the whole tender process without assigning any reason.</w:t>
      </w:r>
    </w:p>
    <w:p w14:paraId="77E2F893" w14:textId="77777777" w:rsidR="004A3501" w:rsidRPr="004A3501" w:rsidRDefault="004A3501" w:rsidP="004A3501">
      <w:pPr>
        <w:tabs>
          <w:tab w:val="left" w:pos="-720"/>
          <w:tab w:val="left" w:pos="0"/>
        </w:tabs>
        <w:ind w:right="-720" w:hanging="720"/>
        <w:jc w:val="both"/>
        <w:rPr>
          <w:rFonts w:ascii="Arial" w:hAnsi="Arial" w:cs="Arial"/>
          <w:sz w:val="22"/>
          <w:szCs w:val="22"/>
        </w:rPr>
      </w:pPr>
    </w:p>
    <w:p w14:paraId="59670EBF" w14:textId="77777777" w:rsidR="004A3501" w:rsidRPr="004A3501" w:rsidRDefault="004A3501" w:rsidP="0090245E">
      <w:pPr>
        <w:numPr>
          <w:ilvl w:val="0"/>
          <w:numId w:val="3"/>
        </w:numPr>
        <w:tabs>
          <w:tab w:val="clear" w:pos="360"/>
          <w:tab w:val="left" w:pos="-720"/>
          <w:tab w:val="left" w:pos="0"/>
        </w:tabs>
        <w:ind w:right="-720" w:hanging="720"/>
        <w:jc w:val="both"/>
        <w:rPr>
          <w:rFonts w:ascii="Arial" w:hAnsi="Arial" w:cs="Arial"/>
          <w:sz w:val="22"/>
          <w:szCs w:val="22"/>
        </w:rPr>
      </w:pPr>
      <w:r w:rsidRPr="004A3501">
        <w:rPr>
          <w:rFonts w:ascii="Arial" w:hAnsi="Arial" w:cs="Arial"/>
          <w:sz w:val="22"/>
          <w:szCs w:val="22"/>
        </w:rPr>
        <w:t xml:space="preserve">The Commercial Bids of only technically suitable vendors will be opened thereafter and date / time will be advised only to the technically qualified bidders. No enquiries / correspondence from bidders shall be entertained in this regard.  </w:t>
      </w:r>
    </w:p>
    <w:p w14:paraId="61AD8C3A" w14:textId="77777777" w:rsidR="004A3501" w:rsidRPr="004A3501" w:rsidRDefault="004A3501" w:rsidP="004A3501">
      <w:pPr>
        <w:tabs>
          <w:tab w:val="left" w:pos="-720"/>
          <w:tab w:val="left" w:pos="0"/>
        </w:tabs>
        <w:ind w:right="-720"/>
        <w:jc w:val="both"/>
        <w:rPr>
          <w:rFonts w:ascii="Arial" w:hAnsi="Arial" w:cs="Arial"/>
          <w:sz w:val="22"/>
          <w:szCs w:val="22"/>
        </w:rPr>
      </w:pPr>
    </w:p>
    <w:p w14:paraId="59E97AEA" w14:textId="77777777" w:rsidR="004A3501" w:rsidRPr="004A3501" w:rsidRDefault="004A3501" w:rsidP="004A3501">
      <w:pPr>
        <w:tabs>
          <w:tab w:val="left" w:pos="-720"/>
          <w:tab w:val="left" w:pos="0"/>
        </w:tabs>
        <w:ind w:right="-720"/>
        <w:jc w:val="both"/>
        <w:rPr>
          <w:rFonts w:ascii="Tahoma" w:hAnsi="Tahoma" w:cs="Tahoma"/>
          <w:bCs/>
          <w:sz w:val="22"/>
          <w:szCs w:val="22"/>
        </w:rPr>
      </w:pPr>
    </w:p>
    <w:p w14:paraId="6D1D47C9" w14:textId="77777777" w:rsidR="004A3501" w:rsidRPr="004A3501" w:rsidRDefault="004A3501" w:rsidP="004A3501">
      <w:pPr>
        <w:tabs>
          <w:tab w:val="left" w:pos="-720"/>
          <w:tab w:val="left" w:pos="360"/>
          <w:tab w:val="left" w:pos="540"/>
        </w:tabs>
        <w:ind w:right="-720" w:hanging="720"/>
        <w:jc w:val="both"/>
        <w:rPr>
          <w:rFonts w:ascii="Arial" w:hAnsi="Arial" w:cs="Arial"/>
          <w:b/>
          <w:bCs/>
          <w:sz w:val="22"/>
          <w:szCs w:val="22"/>
        </w:rPr>
      </w:pPr>
      <w:r w:rsidRPr="004A3501">
        <w:rPr>
          <w:rFonts w:ascii="Arial" w:hAnsi="Arial" w:cs="Arial"/>
          <w:sz w:val="22"/>
          <w:szCs w:val="22"/>
        </w:rPr>
        <w:t xml:space="preserve">12.0   </w:t>
      </w:r>
      <w:r w:rsidRPr="004A3501">
        <w:rPr>
          <w:rFonts w:ascii="Arial" w:hAnsi="Arial" w:cs="Arial"/>
          <w:b/>
          <w:sz w:val="22"/>
          <w:szCs w:val="22"/>
        </w:rPr>
        <w:t xml:space="preserve">Tender documents are also placed on our website: </w:t>
      </w:r>
      <w:r w:rsidRPr="004A3501">
        <w:rPr>
          <w:rFonts w:ascii="Arial" w:hAnsi="Arial" w:cs="Arial"/>
          <w:b/>
          <w:bCs/>
          <w:color w:val="000080"/>
          <w:sz w:val="22"/>
          <w:szCs w:val="22"/>
        </w:rPr>
        <w:t>http://www.centaurhotels.com</w:t>
      </w:r>
      <w:r w:rsidRPr="004A3501">
        <w:rPr>
          <w:rFonts w:ascii="Arial" w:hAnsi="Arial" w:cs="Arial"/>
          <w:b/>
          <w:bCs/>
          <w:sz w:val="22"/>
          <w:szCs w:val="22"/>
        </w:rPr>
        <w:t xml:space="preserve">.  and can be downloaded free of cost. </w:t>
      </w:r>
    </w:p>
    <w:p w14:paraId="1757CFA0" w14:textId="77777777" w:rsidR="004A3501" w:rsidRPr="004A3501" w:rsidRDefault="004A3501" w:rsidP="004A3501">
      <w:pPr>
        <w:tabs>
          <w:tab w:val="left" w:pos="360"/>
          <w:tab w:val="left" w:pos="540"/>
        </w:tabs>
        <w:ind w:right="-720"/>
        <w:rPr>
          <w:rFonts w:ascii="Arial" w:hAnsi="Arial" w:cs="Arial"/>
          <w:sz w:val="22"/>
          <w:szCs w:val="22"/>
        </w:rPr>
      </w:pPr>
    </w:p>
    <w:p w14:paraId="1EC4EC4B" w14:textId="77777777" w:rsidR="004A3501" w:rsidRPr="004A3501" w:rsidRDefault="004A3501" w:rsidP="004A3501">
      <w:pPr>
        <w:tabs>
          <w:tab w:val="left" w:pos="360"/>
          <w:tab w:val="left" w:pos="540"/>
        </w:tabs>
        <w:ind w:right="-720"/>
        <w:rPr>
          <w:rFonts w:ascii="Arial" w:hAnsi="Arial" w:cs="Arial"/>
          <w:b/>
          <w:sz w:val="22"/>
          <w:szCs w:val="22"/>
        </w:rPr>
      </w:pPr>
    </w:p>
    <w:p w14:paraId="03A9B172" w14:textId="77777777" w:rsidR="004A3501" w:rsidRPr="004A3501" w:rsidRDefault="004A3501" w:rsidP="004A3501">
      <w:pPr>
        <w:tabs>
          <w:tab w:val="left" w:pos="7020"/>
        </w:tabs>
        <w:ind w:left="6120"/>
        <w:rPr>
          <w:rFonts w:ascii="Arial" w:hAnsi="Arial" w:cs="Arial"/>
          <w:sz w:val="22"/>
          <w:szCs w:val="22"/>
        </w:rPr>
      </w:pPr>
      <w:r w:rsidRPr="004A3501">
        <w:rPr>
          <w:rFonts w:ascii="Arial" w:hAnsi="Arial" w:cs="Arial"/>
          <w:b/>
          <w:sz w:val="22"/>
          <w:szCs w:val="22"/>
        </w:rPr>
        <w:t xml:space="preserve">                                                                            </w:t>
      </w:r>
      <w:r w:rsidRPr="004A3501">
        <w:rPr>
          <w:rFonts w:ascii="Arial" w:hAnsi="Arial" w:cs="Arial"/>
          <w:sz w:val="22"/>
          <w:szCs w:val="22"/>
        </w:rPr>
        <w:t xml:space="preserve">  </w:t>
      </w:r>
    </w:p>
    <w:p w14:paraId="20091EBC" w14:textId="77777777" w:rsidR="004A3501" w:rsidRPr="004A3501" w:rsidRDefault="004A3501" w:rsidP="004A3501">
      <w:pPr>
        <w:tabs>
          <w:tab w:val="left" w:pos="7020"/>
        </w:tabs>
        <w:ind w:left="5760"/>
        <w:jc w:val="both"/>
        <w:rPr>
          <w:rFonts w:ascii="Arial" w:hAnsi="Arial" w:cs="Arial"/>
          <w:b/>
          <w:sz w:val="22"/>
          <w:szCs w:val="22"/>
        </w:rPr>
      </w:pPr>
      <w:r w:rsidRPr="004A3501">
        <w:rPr>
          <w:rFonts w:ascii="Arial" w:hAnsi="Arial" w:cs="Arial"/>
          <w:sz w:val="22"/>
          <w:szCs w:val="22"/>
        </w:rPr>
        <w:t xml:space="preserve">                    Sd/-                                                                                                                                                                          </w:t>
      </w:r>
      <w:r w:rsidRPr="004A3501">
        <w:rPr>
          <w:rFonts w:ascii="Arial" w:hAnsi="Arial" w:cs="Arial"/>
          <w:b/>
          <w:sz w:val="22"/>
          <w:szCs w:val="22"/>
        </w:rPr>
        <w:t>Dy.Manager-Purchase</w:t>
      </w:r>
    </w:p>
    <w:p w14:paraId="18ECCE3E" w14:textId="77777777" w:rsidR="004A3501" w:rsidRPr="004A3501" w:rsidRDefault="004A3501" w:rsidP="004A3501">
      <w:pPr>
        <w:tabs>
          <w:tab w:val="left" w:pos="360"/>
          <w:tab w:val="left" w:pos="540"/>
        </w:tabs>
        <w:ind w:left="5760" w:right="-720" w:hanging="1980"/>
        <w:rPr>
          <w:rFonts w:ascii="Arial" w:hAnsi="Arial" w:cs="Arial"/>
          <w:b/>
          <w:sz w:val="22"/>
          <w:szCs w:val="22"/>
        </w:rPr>
      </w:pPr>
      <w:r w:rsidRPr="004A3501">
        <w:rPr>
          <w:rFonts w:ascii="Arial" w:hAnsi="Arial" w:cs="Arial"/>
          <w:b/>
          <w:sz w:val="22"/>
          <w:szCs w:val="22"/>
        </w:rPr>
        <w:t xml:space="preserve">                         </w:t>
      </w:r>
      <w:r w:rsidRPr="004A3501">
        <w:rPr>
          <w:rFonts w:ascii="Arial" w:hAnsi="Arial" w:cs="Arial"/>
          <w:b/>
          <w:sz w:val="22"/>
          <w:szCs w:val="22"/>
        </w:rPr>
        <w:tab/>
        <w:t>(Corporate Purchase)</w:t>
      </w:r>
    </w:p>
    <w:p w14:paraId="4FB0DFFD" w14:textId="77777777" w:rsidR="004A3501" w:rsidRPr="004A3501" w:rsidRDefault="004A3501" w:rsidP="004A3501">
      <w:pPr>
        <w:ind w:right="-720" w:hanging="540"/>
        <w:rPr>
          <w:rFonts w:ascii="Arial" w:hAnsi="Arial" w:cs="Arial"/>
          <w:b/>
          <w:sz w:val="22"/>
          <w:szCs w:val="22"/>
        </w:rPr>
      </w:pPr>
      <w:r w:rsidRPr="004A3501">
        <w:rPr>
          <w:rFonts w:ascii="Arial" w:hAnsi="Arial" w:cs="Arial"/>
          <w:b/>
          <w:sz w:val="22"/>
          <w:szCs w:val="22"/>
        </w:rPr>
        <w:tab/>
      </w:r>
      <w:r w:rsidRPr="004A3501">
        <w:rPr>
          <w:rFonts w:ascii="Arial" w:hAnsi="Arial" w:cs="Arial"/>
          <w:b/>
          <w:sz w:val="22"/>
          <w:szCs w:val="22"/>
        </w:rPr>
        <w:tab/>
      </w:r>
    </w:p>
    <w:p w14:paraId="4F8DC0FB" w14:textId="77777777" w:rsidR="004A3501" w:rsidRPr="004A3501" w:rsidRDefault="004A3501" w:rsidP="004A3501">
      <w:pPr>
        <w:ind w:right="-720" w:hanging="540"/>
        <w:rPr>
          <w:rFonts w:ascii="Arial" w:hAnsi="Arial" w:cs="Arial"/>
          <w:b/>
          <w:sz w:val="22"/>
          <w:szCs w:val="22"/>
        </w:rPr>
      </w:pPr>
    </w:p>
    <w:p w14:paraId="0C312F62" w14:textId="77777777" w:rsidR="004A3501" w:rsidRDefault="004A3501" w:rsidP="004A3501">
      <w:pPr>
        <w:ind w:right="-720" w:hanging="540"/>
        <w:rPr>
          <w:rFonts w:ascii="Arial" w:hAnsi="Arial" w:cs="Arial"/>
          <w:b/>
          <w:sz w:val="22"/>
          <w:szCs w:val="22"/>
        </w:rPr>
      </w:pPr>
    </w:p>
    <w:p w14:paraId="55F3800B" w14:textId="77777777" w:rsidR="00645162" w:rsidRDefault="00645162" w:rsidP="004A3501">
      <w:pPr>
        <w:ind w:right="-720" w:hanging="540"/>
        <w:rPr>
          <w:rFonts w:ascii="Arial" w:hAnsi="Arial" w:cs="Arial"/>
          <w:b/>
          <w:sz w:val="22"/>
          <w:szCs w:val="22"/>
        </w:rPr>
      </w:pPr>
    </w:p>
    <w:p w14:paraId="7983FDBC" w14:textId="77777777" w:rsidR="00386D3C" w:rsidRDefault="00386D3C" w:rsidP="004A3501">
      <w:pPr>
        <w:ind w:right="-720" w:hanging="540"/>
        <w:rPr>
          <w:rFonts w:ascii="Arial" w:hAnsi="Arial" w:cs="Arial"/>
          <w:b/>
          <w:sz w:val="22"/>
          <w:szCs w:val="22"/>
        </w:rPr>
      </w:pPr>
    </w:p>
    <w:p w14:paraId="57AA0A09" w14:textId="77777777" w:rsidR="00645162" w:rsidRDefault="00645162" w:rsidP="004A3501">
      <w:pPr>
        <w:ind w:right="-720" w:hanging="540"/>
        <w:rPr>
          <w:rFonts w:ascii="Arial" w:hAnsi="Arial" w:cs="Arial"/>
          <w:b/>
          <w:sz w:val="22"/>
          <w:szCs w:val="22"/>
        </w:rPr>
      </w:pPr>
    </w:p>
    <w:p w14:paraId="314FD51C" w14:textId="77777777" w:rsidR="00D913B2" w:rsidRDefault="00D913B2" w:rsidP="004A3501">
      <w:pPr>
        <w:ind w:right="-720" w:hanging="540"/>
        <w:rPr>
          <w:rFonts w:ascii="Arial" w:hAnsi="Arial" w:cs="Arial"/>
          <w:b/>
          <w:sz w:val="22"/>
          <w:szCs w:val="22"/>
        </w:rPr>
      </w:pPr>
    </w:p>
    <w:p w14:paraId="5EAF64D8" w14:textId="77777777" w:rsidR="00D913B2" w:rsidRDefault="00D913B2" w:rsidP="004A3501">
      <w:pPr>
        <w:ind w:right="-720" w:hanging="540"/>
        <w:rPr>
          <w:rFonts w:ascii="Arial" w:hAnsi="Arial" w:cs="Arial"/>
          <w:b/>
          <w:sz w:val="22"/>
          <w:szCs w:val="22"/>
        </w:rPr>
      </w:pPr>
    </w:p>
    <w:p w14:paraId="09BC8BDD" w14:textId="77777777" w:rsidR="00645162" w:rsidRPr="004A3501" w:rsidRDefault="00645162" w:rsidP="004A3501">
      <w:pPr>
        <w:ind w:right="-720" w:hanging="540"/>
        <w:rPr>
          <w:rFonts w:ascii="Arial" w:hAnsi="Arial" w:cs="Arial"/>
          <w:b/>
          <w:sz w:val="22"/>
          <w:szCs w:val="22"/>
        </w:rPr>
      </w:pPr>
    </w:p>
    <w:p w14:paraId="214E4526" w14:textId="77777777" w:rsidR="00F4194E" w:rsidRPr="00471B5F" w:rsidRDefault="00665DEA" w:rsidP="00F4194E">
      <w:pPr>
        <w:ind w:right="-720"/>
        <w:jc w:val="center"/>
        <w:rPr>
          <w:rFonts w:ascii="Arial" w:hAnsi="Arial" w:cs="Arial"/>
          <w:b/>
          <w:bCs/>
          <w:sz w:val="22"/>
          <w:szCs w:val="22"/>
        </w:rPr>
      </w:pPr>
      <w:r>
        <w:rPr>
          <w:sz w:val="22"/>
          <w:szCs w:val="22"/>
        </w:rPr>
        <w:lastRenderedPageBreak/>
        <w:pict w14:anchorId="4291DB2F">
          <v:shape id="_x0000_s1027" type="#_x0000_t75" style="position:absolute;left:0;text-align:left;margin-left:31.9pt;margin-top:.85pt;width:36pt;height:45pt;z-index:251661312" filled="t" stroked="t">
            <v:imagedata r:id="rId15" o:title=""/>
          </v:shape>
          <o:OLEObject Type="Embed" ProgID="Imaging.Document" ShapeID="_x0000_s1027" DrawAspect="Content" ObjectID="_1455178542" r:id="rId16"/>
        </w:pict>
      </w:r>
      <w:r>
        <w:rPr>
          <w:rFonts w:ascii="Arial" w:hAnsi="Arial" w:cs="Arial"/>
          <w:b/>
          <w:bCs/>
          <w:noProof/>
          <w:sz w:val="22"/>
          <w:szCs w:val="22"/>
          <w:lang w:bidi="hi-IN"/>
        </w:rPr>
        <w:pict w14:anchorId="70925FC1">
          <v:shape id="_x0000_s1035" type="#_x0000_t75" style="position:absolute;left:0;text-align:left;margin-left:31.9pt;margin-top:.85pt;width:36pt;height:45pt;z-index:251673600" filled="t" stroked="t">
            <v:imagedata r:id="rId17" o:title=""/>
            <w10:wrap anchorx="page"/>
          </v:shape>
          <o:OLEObject Type="Embed" ProgID="Imaging.Document" ShapeID="_x0000_s1035" DrawAspect="Content" ObjectID="_1455178543" r:id="rId18"/>
        </w:pict>
      </w:r>
      <w:r w:rsidR="00F4194E" w:rsidRPr="00471B5F">
        <w:rPr>
          <w:rFonts w:ascii="Arial" w:hAnsi="Arial" w:cs="Arial"/>
          <w:b/>
          <w:bCs/>
          <w:sz w:val="22"/>
          <w:szCs w:val="22"/>
        </w:rPr>
        <w:t>HOTEL CORPORATION OF INDIA LTD.</w:t>
      </w:r>
    </w:p>
    <w:p w14:paraId="52BF8E8E" w14:textId="77777777" w:rsidR="00F4194E" w:rsidRPr="00471B5F" w:rsidRDefault="00F4194E" w:rsidP="00F4194E">
      <w:pPr>
        <w:ind w:right="-720"/>
        <w:jc w:val="center"/>
        <w:rPr>
          <w:rFonts w:ascii="Arial" w:hAnsi="Arial" w:cs="Arial"/>
          <w:b/>
          <w:sz w:val="22"/>
          <w:szCs w:val="22"/>
        </w:rPr>
      </w:pPr>
      <w:r w:rsidRPr="00471B5F">
        <w:rPr>
          <w:rFonts w:ascii="Arial" w:hAnsi="Arial" w:cs="Arial"/>
          <w:b/>
          <w:sz w:val="22"/>
          <w:szCs w:val="22"/>
        </w:rPr>
        <w:t xml:space="preserve">Unit : </w:t>
      </w:r>
      <w:r>
        <w:rPr>
          <w:rFonts w:ascii="Arial" w:hAnsi="Arial" w:cs="Arial"/>
          <w:b/>
          <w:sz w:val="22"/>
          <w:szCs w:val="22"/>
        </w:rPr>
        <w:t>Centaur Hotel,</w:t>
      </w:r>
      <w:r w:rsidRPr="00471B5F">
        <w:rPr>
          <w:rFonts w:ascii="Arial" w:hAnsi="Arial" w:cs="Arial"/>
          <w:b/>
          <w:sz w:val="22"/>
          <w:szCs w:val="22"/>
        </w:rPr>
        <w:t xml:space="preserve">  IGI Airport, </w:t>
      </w:r>
    </w:p>
    <w:p w14:paraId="19CCCFEE" w14:textId="77777777" w:rsidR="00F4194E" w:rsidRPr="00471B5F" w:rsidRDefault="00F4194E" w:rsidP="00F4194E">
      <w:pPr>
        <w:ind w:right="-720"/>
        <w:jc w:val="center"/>
        <w:rPr>
          <w:rFonts w:ascii="Arial" w:hAnsi="Arial" w:cs="Arial"/>
          <w:b/>
          <w:sz w:val="22"/>
          <w:szCs w:val="22"/>
        </w:rPr>
      </w:pPr>
      <w:r w:rsidRPr="00471B5F">
        <w:rPr>
          <w:rFonts w:ascii="Arial" w:hAnsi="Arial" w:cs="Arial"/>
          <w:b/>
          <w:sz w:val="22"/>
          <w:szCs w:val="22"/>
        </w:rPr>
        <w:t>New Delhi-110037</w:t>
      </w:r>
    </w:p>
    <w:p w14:paraId="615197FA" w14:textId="77777777" w:rsidR="004A3501" w:rsidRDefault="004A3501" w:rsidP="004A3501">
      <w:pPr>
        <w:ind w:right="-720" w:hanging="540"/>
        <w:rPr>
          <w:rFonts w:ascii="Arial" w:hAnsi="Arial" w:cs="Arial"/>
          <w:b/>
          <w:sz w:val="22"/>
          <w:szCs w:val="22"/>
        </w:rPr>
      </w:pPr>
    </w:p>
    <w:p w14:paraId="12404CB5" w14:textId="77777777" w:rsidR="000759F1" w:rsidRDefault="000759F1" w:rsidP="004A3501">
      <w:pPr>
        <w:ind w:right="-720" w:hanging="540"/>
        <w:rPr>
          <w:rFonts w:ascii="Arial" w:hAnsi="Arial" w:cs="Arial"/>
          <w:b/>
          <w:sz w:val="22"/>
          <w:szCs w:val="22"/>
        </w:rPr>
      </w:pPr>
    </w:p>
    <w:p w14:paraId="47CB6B09" w14:textId="77777777" w:rsidR="000759F1" w:rsidRPr="004A3501" w:rsidRDefault="000759F1" w:rsidP="000759F1">
      <w:pPr>
        <w:ind w:right="-720" w:firstLine="180"/>
        <w:rPr>
          <w:rFonts w:ascii="Arial" w:hAnsi="Arial" w:cs="Arial"/>
          <w:b/>
          <w:sz w:val="22"/>
          <w:szCs w:val="22"/>
        </w:rPr>
      </w:pPr>
      <w:r>
        <w:rPr>
          <w:rFonts w:ascii="Arial" w:hAnsi="Arial" w:cs="Arial"/>
          <w:b/>
          <w:sz w:val="22"/>
          <w:szCs w:val="22"/>
        </w:rPr>
        <w:t>GENERAL TERMS AND CONDITIONS</w:t>
      </w:r>
    </w:p>
    <w:p w14:paraId="61D60359" w14:textId="77777777" w:rsidR="004A3501" w:rsidRPr="004A3501" w:rsidRDefault="004A3501" w:rsidP="004A3501">
      <w:pPr>
        <w:ind w:left="5760" w:right="-720" w:firstLine="720"/>
        <w:jc w:val="right"/>
        <w:rPr>
          <w:rFonts w:ascii="Arial" w:hAnsi="Arial" w:cs="Arial"/>
          <w:b/>
          <w:bCs/>
          <w:sz w:val="22"/>
          <w:szCs w:val="22"/>
          <w:u w:val="single"/>
        </w:rPr>
      </w:pPr>
      <w:r w:rsidRPr="004A3501">
        <w:rPr>
          <w:rFonts w:ascii="Arial" w:hAnsi="Arial" w:cs="Arial"/>
          <w:b/>
          <w:bCs/>
          <w:sz w:val="22"/>
          <w:szCs w:val="22"/>
          <w:u w:val="single"/>
        </w:rPr>
        <w:t>Annexure I</w:t>
      </w:r>
    </w:p>
    <w:p w14:paraId="6A4B4752" w14:textId="77777777" w:rsidR="00F4194E" w:rsidRPr="002A572E" w:rsidRDefault="00F4194E" w:rsidP="0090245E">
      <w:pPr>
        <w:pStyle w:val="ListParagraph"/>
        <w:numPr>
          <w:ilvl w:val="0"/>
          <w:numId w:val="8"/>
        </w:numPr>
        <w:spacing w:after="200" w:line="276" w:lineRule="auto"/>
        <w:contextualSpacing/>
        <w:jc w:val="both"/>
        <w:rPr>
          <w:rFonts w:eastAsia="MS UI Gothic"/>
          <w:b/>
          <w:u w:val="single"/>
        </w:rPr>
      </w:pPr>
      <w:r w:rsidRPr="002A572E">
        <w:rPr>
          <w:rFonts w:eastAsia="MS UI Gothic"/>
          <w:b/>
          <w:u w:val="single"/>
        </w:rPr>
        <w:t xml:space="preserve">Place of Work: </w:t>
      </w:r>
      <w:r w:rsidRPr="002A572E">
        <w:rPr>
          <w:rFonts w:eastAsia="MS UI Gothic"/>
        </w:rPr>
        <w:t>The SITC work to be carried out near STP of Centaur hotel, Delhi.</w:t>
      </w:r>
    </w:p>
    <w:p w14:paraId="64FBF465" w14:textId="77777777" w:rsidR="00F4194E" w:rsidRPr="002A572E" w:rsidRDefault="00F4194E" w:rsidP="0090245E">
      <w:pPr>
        <w:pStyle w:val="ListParagraph"/>
        <w:numPr>
          <w:ilvl w:val="0"/>
          <w:numId w:val="8"/>
        </w:numPr>
        <w:spacing w:after="200" w:line="276" w:lineRule="auto"/>
        <w:contextualSpacing/>
        <w:jc w:val="both"/>
        <w:rPr>
          <w:rFonts w:eastAsia="MS UI Gothic"/>
          <w:b/>
          <w:u w:val="single"/>
        </w:rPr>
      </w:pPr>
      <w:r w:rsidRPr="002A572E">
        <w:rPr>
          <w:rFonts w:eastAsia="MS UI Gothic"/>
          <w:b/>
          <w:u w:val="single"/>
        </w:rPr>
        <w:t>Scope of Work:</w:t>
      </w:r>
    </w:p>
    <w:p w14:paraId="30DBBE34" w14:textId="77777777" w:rsidR="00F4194E" w:rsidRPr="002A572E" w:rsidRDefault="00F4194E" w:rsidP="00F4194E">
      <w:pPr>
        <w:pStyle w:val="ListParagraph"/>
        <w:jc w:val="both"/>
        <w:rPr>
          <w:rFonts w:eastAsia="MS UI Gothic"/>
        </w:rPr>
      </w:pPr>
      <w:r w:rsidRPr="002A572E">
        <w:rPr>
          <w:rFonts w:eastAsia="MS UI Gothic"/>
        </w:rPr>
        <w:t>SITC of Green Waste reprocessor new machine as per following specification:</w:t>
      </w:r>
    </w:p>
    <w:p w14:paraId="791C9FDD" w14:textId="77777777" w:rsidR="00F4194E" w:rsidRPr="002A572E" w:rsidRDefault="00F4194E" w:rsidP="0090245E">
      <w:pPr>
        <w:pStyle w:val="ListParagraph"/>
        <w:numPr>
          <w:ilvl w:val="0"/>
          <w:numId w:val="9"/>
        </w:numPr>
        <w:contextualSpacing/>
        <w:jc w:val="both"/>
        <w:rPr>
          <w:rFonts w:eastAsia="MS UI Gothic"/>
        </w:rPr>
      </w:pPr>
      <w:r w:rsidRPr="002A572E">
        <w:rPr>
          <w:rFonts w:eastAsia="MS UI Gothic"/>
        </w:rPr>
        <w:t>WGR Unit to be a compact with processing capacity of 500 kg per day in 8 hrs. cycle.</w:t>
      </w:r>
    </w:p>
    <w:p w14:paraId="5A2DCC5B" w14:textId="77777777" w:rsidR="00F4194E" w:rsidRPr="002A572E" w:rsidRDefault="00F4194E" w:rsidP="0090245E">
      <w:pPr>
        <w:pStyle w:val="ListParagraph"/>
        <w:numPr>
          <w:ilvl w:val="0"/>
          <w:numId w:val="9"/>
        </w:numPr>
        <w:contextualSpacing/>
        <w:jc w:val="both"/>
        <w:rPr>
          <w:rFonts w:eastAsia="MS UI Gothic"/>
        </w:rPr>
      </w:pPr>
      <w:r w:rsidRPr="002A572E">
        <w:rPr>
          <w:rFonts w:eastAsia="MS UI Gothic"/>
        </w:rPr>
        <w:t>Machine should take the input of horticulture green waste with 1 to 75 mm dia and upto 3 meter length.</w:t>
      </w:r>
    </w:p>
    <w:p w14:paraId="2A05AEA1" w14:textId="77777777" w:rsidR="00F4194E" w:rsidRPr="002A572E" w:rsidRDefault="00F4194E" w:rsidP="0090245E">
      <w:pPr>
        <w:pStyle w:val="ListParagraph"/>
        <w:numPr>
          <w:ilvl w:val="0"/>
          <w:numId w:val="9"/>
        </w:numPr>
        <w:tabs>
          <w:tab w:val="left" w:pos="-1530"/>
        </w:tabs>
        <w:ind w:left="160" w:firstLine="200"/>
        <w:contextualSpacing/>
        <w:jc w:val="both"/>
        <w:rPr>
          <w:rFonts w:eastAsia="MS UI Gothic"/>
        </w:rPr>
      </w:pPr>
      <w:r w:rsidRPr="002A572E">
        <w:rPr>
          <w:rFonts w:eastAsia="MS UI Gothic"/>
        </w:rPr>
        <w:t>Machine output 6 mm to 3 mm dia with not more than 15% moisture.</w:t>
      </w:r>
    </w:p>
    <w:p w14:paraId="37091BB9" w14:textId="77777777" w:rsidR="00F4194E" w:rsidRPr="002A572E" w:rsidRDefault="00F4194E" w:rsidP="0090245E">
      <w:pPr>
        <w:pStyle w:val="ListParagraph"/>
        <w:numPr>
          <w:ilvl w:val="0"/>
          <w:numId w:val="9"/>
        </w:numPr>
        <w:contextualSpacing/>
        <w:jc w:val="both"/>
        <w:rPr>
          <w:rFonts w:eastAsia="MS UI Gothic"/>
        </w:rPr>
      </w:pPr>
      <w:r w:rsidRPr="002A572E">
        <w:rPr>
          <w:rFonts w:eastAsia="MS UI Gothic"/>
        </w:rPr>
        <w:t>Machine should be compact unit with the dimension not more than 14’x11’x9’ and weight not more than 3.5 mtr.</w:t>
      </w:r>
    </w:p>
    <w:p w14:paraId="73795BC0" w14:textId="77777777" w:rsidR="00F4194E" w:rsidRPr="002A572E" w:rsidRDefault="00F4194E" w:rsidP="0090245E">
      <w:pPr>
        <w:pStyle w:val="ListParagraph"/>
        <w:numPr>
          <w:ilvl w:val="0"/>
          <w:numId w:val="9"/>
        </w:numPr>
        <w:contextualSpacing/>
        <w:jc w:val="both"/>
        <w:rPr>
          <w:rFonts w:eastAsia="MS UI Gothic"/>
        </w:rPr>
      </w:pPr>
      <w:r w:rsidRPr="002A572E">
        <w:rPr>
          <w:rFonts w:eastAsia="MS UI Gothic"/>
        </w:rPr>
        <w:t>The noise level of the machine should be less than 100 db from a distance of 5 meters.</w:t>
      </w:r>
    </w:p>
    <w:p w14:paraId="11C1C2E6" w14:textId="77777777" w:rsidR="00F4194E" w:rsidRPr="002A572E" w:rsidRDefault="00F4194E" w:rsidP="0090245E">
      <w:pPr>
        <w:pStyle w:val="ListParagraph"/>
        <w:numPr>
          <w:ilvl w:val="0"/>
          <w:numId w:val="9"/>
        </w:numPr>
        <w:contextualSpacing/>
        <w:jc w:val="both"/>
        <w:rPr>
          <w:rFonts w:eastAsia="MS UI Gothic"/>
        </w:rPr>
      </w:pPr>
      <w:r w:rsidRPr="002A572E">
        <w:rPr>
          <w:rFonts w:eastAsia="MS UI Gothic"/>
        </w:rPr>
        <w:t>The machine should be MCB controlled internal CKT and upward steam emission mechanism.  There should not be use of any burning of chemical in the operation of the machine.</w:t>
      </w:r>
    </w:p>
    <w:p w14:paraId="515EA5A1" w14:textId="77777777" w:rsidR="00F4194E" w:rsidRPr="002A572E" w:rsidRDefault="00F4194E" w:rsidP="0090245E">
      <w:pPr>
        <w:pStyle w:val="ListParagraph"/>
        <w:numPr>
          <w:ilvl w:val="0"/>
          <w:numId w:val="9"/>
        </w:numPr>
        <w:contextualSpacing/>
        <w:jc w:val="both"/>
        <w:rPr>
          <w:rFonts w:eastAsia="MS UI Gothic"/>
        </w:rPr>
      </w:pPr>
      <w:r w:rsidRPr="002A572E">
        <w:rPr>
          <w:rFonts w:eastAsia="MS UI Gothic"/>
        </w:rPr>
        <w:t>Machine should have (operator controlled quantity controller) unit for management of load while operation.</w:t>
      </w:r>
    </w:p>
    <w:p w14:paraId="3704F48B" w14:textId="77777777" w:rsidR="00F4194E" w:rsidRPr="002A572E" w:rsidRDefault="00F4194E" w:rsidP="0090245E">
      <w:pPr>
        <w:pStyle w:val="ListParagraph"/>
        <w:numPr>
          <w:ilvl w:val="0"/>
          <w:numId w:val="9"/>
        </w:numPr>
        <w:contextualSpacing/>
        <w:jc w:val="both"/>
        <w:rPr>
          <w:rFonts w:eastAsia="MS UI Gothic"/>
        </w:rPr>
      </w:pPr>
      <w:r w:rsidRPr="002A572E">
        <w:rPr>
          <w:rFonts w:eastAsia="MS UI Gothic"/>
        </w:rPr>
        <w:t>The output of the machine should be reusable as input as input of manures or other purposes.</w:t>
      </w:r>
    </w:p>
    <w:p w14:paraId="54265748" w14:textId="77777777" w:rsidR="00F4194E" w:rsidRPr="002A572E" w:rsidRDefault="00F4194E" w:rsidP="0090245E">
      <w:pPr>
        <w:pStyle w:val="ListParagraph"/>
        <w:numPr>
          <w:ilvl w:val="0"/>
          <w:numId w:val="9"/>
        </w:numPr>
        <w:contextualSpacing/>
        <w:jc w:val="both"/>
        <w:rPr>
          <w:rFonts w:eastAsia="MS UI Gothic"/>
        </w:rPr>
      </w:pPr>
      <w:r w:rsidRPr="002A572E">
        <w:rPr>
          <w:rFonts w:eastAsia="MS UI Gothic"/>
        </w:rPr>
        <w:t xml:space="preserve">Maximum load to be </w:t>
      </w:r>
      <w:r>
        <w:rPr>
          <w:rFonts w:eastAsia="MS UI Gothic"/>
        </w:rPr>
        <w:t>40</w:t>
      </w:r>
      <w:r w:rsidRPr="002A572E">
        <w:rPr>
          <w:rFonts w:eastAsia="MS UI Gothic"/>
        </w:rPr>
        <w:t xml:space="preserve"> HP.</w:t>
      </w:r>
    </w:p>
    <w:p w14:paraId="5DEF3661" w14:textId="77777777" w:rsidR="00F4194E" w:rsidRPr="002A572E" w:rsidRDefault="00F4194E" w:rsidP="00F4194E">
      <w:pPr>
        <w:ind w:left="720" w:hanging="360"/>
        <w:jc w:val="both"/>
        <w:rPr>
          <w:rFonts w:eastAsia="MS UI Gothic"/>
        </w:rPr>
      </w:pPr>
      <w:r w:rsidRPr="002A572E">
        <w:rPr>
          <w:rFonts w:eastAsia="MS UI Gothic"/>
        </w:rPr>
        <w:t>10. The machine should come with all other standard sensors, indicators and fittings related to the operation.</w:t>
      </w:r>
    </w:p>
    <w:p w14:paraId="3D05FD2E" w14:textId="77777777" w:rsidR="00F4194E" w:rsidRPr="002A572E" w:rsidRDefault="00F4194E" w:rsidP="00F4194E">
      <w:pPr>
        <w:ind w:left="720" w:hanging="360"/>
        <w:jc w:val="both"/>
        <w:rPr>
          <w:rFonts w:eastAsia="MS UI Gothic"/>
        </w:rPr>
      </w:pPr>
      <w:r w:rsidRPr="002A572E">
        <w:rPr>
          <w:rFonts w:eastAsia="MS UI Gothic"/>
        </w:rPr>
        <w:t>11. Startup noise nil.</w:t>
      </w:r>
    </w:p>
    <w:p w14:paraId="29CEB4AA" w14:textId="77777777" w:rsidR="00F4194E" w:rsidRPr="002A572E" w:rsidRDefault="00F4194E" w:rsidP="00F4194E">
      <w:pPr>
        <w:pStyle w:val="ListParagraph"/>
        <w:ind w:hanging="360"/>
        <w:jc w:val="both"/>
        <w:rPr>
          <w:rFonts w:eastAsia="MS UI Gothic"/>
        </w:rPr>
      </w:pPr>
      <w:r w:rsidRPr="002A572E">
        <w:rPr>
          <w:rFonts w:eastAsia="MS UI Gothic"/>
        </w:rPr>
        <w:t>12. Steam emission-nil.</w:t>
      </w:r>
    </w:p>
    <w:p w14:paraId="79F5A742"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Three years Comprehensive Warranty with technical support.</w:t>
      </w:r>
    </w:p>
    <w:p w14:paraId="601E9672"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All necessary and required cables and accessories.</w:t>
      </w:r>
    </w:p>
    <w:p w14:paraId="107E7CD7"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Output-Organic manure.</w:t>
      </w:r>
    </w:p>
    <w:p w14:paraId="5F880D62"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Electric load</w:t>
      </w:r>
      <w:r>
        <w:rPr>
          <w:rFonts w:eastAsia="MS UI Gothic"/>
        </w:rPr>
        <w:t xml:space="preserve"> </w:t>
      </w:r>
      <w:r w:rsidRPr="002A572E">
        <w:rPr>
          <w:rFonts w:eastAsia="MS UI Gothic"/>
        </w:rPr>
        <w:t>upto 2</w:t>
      </w:r>
      <w:r>
        <w:rPr>
          <w:rFonts w:eastAsia="MS UI Gothic"/>
        </w:rPr>
        <w:t>0</w:t>
      </w:r>
      <w:r w:rsidRPr="002A572E">
        <w:rPr>
          <w:rFonts w:eastAsia="MS UI Gothic"/>
        </w:rPr>
        <w:t xml:space="preserve"> KW running with full load.</w:t>
      </w:r>
    </w:p>
    <w:p w14:paraId="01765B2C"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 xml:space="preserve">Emission- only steam </w:t>
      </w:r>
    </w:p>
    <w:p w14:paraId="3494500C"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 xml:space="preserve">Startup noise-nil, </w:t>
      </w:r>
    </w:p>
    <w:p w14:paraId="38CFA484"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Burning&amp; Chemical use-Nil.</w:t>
      </w:r>
    </w:p>
    <w:p w14:paraId="10E73E3A"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Operation-Minimum 8 hours per shift per day.</w:t>
      </w:r>
    </w:p>
    <w:p w14:paraId="124ADFD6"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Operator-Not more than 2 operators per installation.</w:t>
      </w:r>
    </w:p>
    <w:p w14:paraId="5D79C106"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Helper-Not more than 2 helper per installation.</w:t>
      </w:r>
    </w:p>
    <w:p w14:paraId="22EEEA6F" w14:textId="77777777" w:rsidR="00F4194E" w:rsidRPr="002A572E"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Lubrication Service – Weekly.</w:t>
      </w:r>
    </w:p>
    <w:p w14:paraId="42A46357" w14:textId="77777777" w:rsidR="00F4194E" w:rsidRPr="00206295" w:rsidRDefault="00F4194E" w:rsidP="0090245E">
      <w:pPr>
        <w:pStyle w:val="ListParagraph"/>
        <w:numPr>
          <w:ilvl w:val="0"/>
          <w:numId w:val="10"/>
        </w:numPr>
        <w:spacing w:after="200" w:line="276" w:lineRule="auto"/>
        <w:contextualSpacing/>
        <w:jc w:val="both"/>
        <w:rPr>
          <w:rFonts w:eastAsia="MS UI Gothic"/>
          <w:b/>
          <w:u w:val="single"/>
        </w:rPr>
      </w:pPr>
      <w:r w:rsidRPr="002A572E">
        <w:rPr>
          <w:rFonts w:eastAsia="MS UI Gothic"/>
        </w:rPr>
        <w:t>Maintenance – quarterly</w:t>
      </w:r>
    </w:p>
    <w:p w14:paraId="3783D13B" w14:textId="77777777" w:rsidR="00F4194E" w:rsidRDefault="00F4194E" w:rsidP="00F4194E">
      <w:pPr>
        <w:jc w:val="both"/>
        <w:rPr>
          <w:rFonts w:eastAsia="MS UI Gothic"/>
          <w:b/>
          <w:u w:val="single"/>
        </w:rPr>
      </w:pPr>
    </w:p>
    <w:p w14:paraId="56FE88FE" w14:textId="77777777" w:rsidR="00F4194E" w:rsidRDefault="00F4194E" w:rsidP="00F4194E">
      <w:pPr>
        <w:jc w:val="both"/>
        <w:rPr>
          <w:rFonts w:eastAsia="MS UI Gothic"/>
          <w:b/>
          <w:u w:val="single"/>
        </w:rPr>
      </w:pPr>
    </w:p>
    <w:p w14:paraId="7DDA59D4" w14:textId="77777777" w:rsidR="00F4194E" w:rsidRDefault="00F4194E" w:rsidP="00F4194E">
      <w:pPr>
        <w:jc w:val="both"/>
        <w:rPr>
          <w:rFonts w:eastAsia="MS UI Gothic"/>
          <w:b/>
          <w:u w:val="single"/>
        </w:rPr>
      </w:pPr>
    </w:p>
    <w:p w14:paraId="3CB506E3" w14:textId="77777777" w:rsidR="00F4194E" w:rsidRDefault="00F4194E" w:rsidP="00F4194E">
      <w:pPr>
        <w:jc w:val="both"/>
        <w:rPr>
          <w:rFonts w:eastAsia="MS UI Gothic"/>
          <w:b/>
          <w:u w:val="single"/>
        </w:rPr>
      </w:pPr>
    </w:p>
    <w:p w14:paraId="07D60976" w14:textId="77777777" w:rsidR="00F4194E" w:rsidRDefault="00F4194E" w:rsidP="00F4194E">
      <w:pPr>
        <w:jc w:val="both"/>
        <w:rPr>
          <w:rFonts w:eastAsia="MS UI Gothic"/>
          <w:b/>
          <w:u w:val="single"/>
        </w:rPr>
      </w:pPr>
    </w:p>
    <w:p w14:paraId="3935A2EC" w14:textId="77777777" w:rsidR="00F16E43" w:rsidRDefault="00F16E43" w:rsidP="00F4194E">
      <w:pPr>
        <w:jc w:val="both"/>
        <w:rPr>
          <w:rFonts w:eastAsia="MS UI Gothic"/>
          <w:b/>
          <w:u w:val="single"/>
        </w:rPr>
      </w:pPr>
    </w:p>
    <w:p w14:paraId="59B81445" w14:textId="77777777" w:rsidR="00F16E43" w:rsidRDefault="00F16E43" w:rsidP="00F4194E">
      <w:pPr>
        <w:jc w:val="both"/>
        <w:rPr>
          <w:rFonts w:eastAsia="MS UI Gothic"/>
          <w:b/>
          <w:u w:val="single"/>
        </w:rPr>
      </w:pPr>
    </w:p>
    <w:p w14:paraId="05EE816C" w14:textId="77777777" w:rsidR="00F16E43" w:rsidRDefault="00F16E43" w:rsidP="00F4194E">
      <w:pPr>
        <w:jc w:val="both"/>
        <w:rPr>
          <w:rFonts w:eastAsia="MS UI Gothic"/>
          <w:b/>
          <w:u w:val="single"/>
        </w:rPr>
      </w:pPr>
    </w:p>
    <w:p w14:paraId="29E7C45B" w14:textId="77777777" w:rsidR="00F16E43" w:rsidRDefault="00F16E43" w:rsidP="00F4194E">
      <w:pPr>
        <w:jc w:val="both"/>
        <w:rPr>
          <w:rFonts w:eastAsia="MS UI Gothic"/>
          <w:b/>
          <w:u w:val="single"/>
        </w:rPr>
      </w:pPr>
    </w:p>
    <w:p w14:paraId="3B64B2C5" w14:textId="77777777" w:rsidR="00F16E43" w:rsidRDefault="00F16E43" w:rsidP="00F4194E">
      <w:pPr>
        <w:jc w:val="both"/>
        <w:rPr>
          <w:rFonts w:eastAsia="MS UI Gothic"/>
          <w:b/>
          <w:u w:val="single"/>
        </w:rPr>
      </w:pPr>
    </w:p>
    <w:p w14:paraId="212B15FF" w14:textId="77777777" w:rsidR="00F16E43" w:rsidRDefault="00F16E43" w:rsidP="00F4194E">
      <w:pPr>
        <w:jc w:val="both"/>
        <w:rPr>
          <w:rFonts w:eastAsia="MS UI Gothic"/>
          <w:b/>
          <w:u w:val="single"/>
        </w:rPr>
      </w:pPr>
    </w:p>
    <w:p w14:paraId="0CF796BB" w14:textId="77777777" w:rsidR="00F16E43" w:rsidRDefault="00F16E43" w:rsidP="00F4194E">
      <w:pPr>
        <w:jc w:val="both"/>
        <w:rPr>
          <w:rFonts w:eastAsia="MS UI Gothic"/>
          <w:b/>
          <w:u w:val="single"/>
        </w:rPr>
      </w:pPr>
    </w:p>
    <w:p w14:paraId="115E352A" w14:textId="77777777" w:rsidR="00F16E43" w:rsidRDefault="00F16E43" w:rsidP="00F4194E">
      <w:pPr>
        <w:jc w:val="both"/>
        <w:rPr>
          <w:rFonts w:eastAsia="MS UI Gothic"/>
          <w:b/>
          <w:u w:val="single"/>
        </w:rPr>
      </w:pPr>
    </w:p>
    <w:p w14:paraId="662A4CB2" w14:textId="77777777" w:rsidR="00F16E43" w:rsidRDefault="00F16E43" w:rsidP="00F4194E">
      <w:pPr>
        <w:jc w:val="both"/>
        <w:rPr>
          <w:rFonts w:eastAsia="MS UI Gothic"/>
          <w:b/>
          <w:u w:val="single"/>
        </w:rPr>
      </w:pPr>
    </w:p>
    <w:p w14:paraId="7FCD2A97" w14:textId="77777777" w:rsidR="00F16E43" w:rsidRPr="00206295" w:rsidRDefault="00F16E43" w:rsidP="00F4194E">
      <w:pPr>
        <w:jc w:val="both"/>
        <w:rPr>
          <w:rFonts w:eastAsia="MS UI Gothic"/>
          <w:b/>
          <w:u w:val="single"/>
        </w:rPr>
      </w:pPr>
    </w:p>
    <w:p w14:paraId="7CE7F291" w14:textId="77777777" w:rsidR="00F4194E" w:rsidRPr="002A572E" w:rsidRDefault="00F4194E" w:rsidP="00F4194E">
      <w:pPr>
        <w:jc w:val="both"/>
        <w:rPr>
          <w:rFonts w:eastAsia="MS UI Gothic"/>
          <w:b/>
          <w:u w:val="single"/>
        </w:rPr>
      </w:pPr>
      <w:r w:rsidRPr="002A572E">
        <w:rPr>
          <w:rFonts w:eastAsia="MS UI Gothic"/>
          <w:b/>
          <w:u w:val="single"/>
        </w:rPr>
        <w:t>General Terms &amp; Conditions</w:t>
      </w:r>
    </w:p>
    <w:p w14:paraId="69518D80" w14:textId="77777777" w:rsidR="00F4194E" w:rsidRPr="002A572E" w:rsidRDefault="00F4194E" w:rsidP="00F4194E">
      <w:pPr>
        <w:jc w:val="both"/>
        <w:rPr>
          <w:rFonts w:eastAsia="MS UI Gothic"/>
          <w:b/>
          <w:u w:val="single"/>
        </w:rPr>
      </w:pPr>
    </w:p>
    <w:p w14:paraId="78AE45D5" w14:textId="77777777" w:rsidR="00F4194E" w:rsidRPr="002A572E" w:rsidRDefault="00F4194E" w:rsidP="0090245E">
      <w:pPr>
        <w:pStyle w:val="ListParagraph"/>
        <w:numPr>
          <w:ilvl w:val="0"/>
          <w:numId w:val="11"/>
        </w:numPr>
        <w:spacing w:after="200" w:line="276" w:lineRule="auto"/>
        <w:contextualSpacing/>
        <w:jc w:val="both"/>
        <w:rPr>
          <w:rFonts w:eastAsia="MS UI Gothic"/>
        </w:rPr>
      </w:pPr>
      <w:r w:rsidRPr="002A572E">
        <w:rPr>
          <w:rFonts w:eastAsia="MS UI Gothic"/>
        </w:rPr>
        <w:t>The bidder should have experience in supplying installation the Green Waste Reprocessor Machine (</w:t>
      </w:r>
      <w:r>
        <w:rPr>
          <w:rFonts w:eastAsia="MS UI Gothic"/>
        </w:rPr>
        <w:t>250</w:t>
      </w:r>
      <w:r w:rsidRPr="002A572E">
        <w:rPr>
          <w:rFonts w:eastAsia="MS UI Gothic"/>
        </w:rPr>
        <w:t xml:space="preserve"> Kg capacity per day) to the office, certificate in this regard should be attached with the bid document.</w:t>
      </w:r>
    </w:p>
    <w:p w14:paraId="50B9F084" w14:textId="77777777" w:rsidR="00F4194E" w:rsidRPr="002A572E" w:rsidRDefault="00F4194E" w:rsidP="0090245E">
      <w:pPr>
        <w:pStyle w:val="ListParagraph"/>
        <w:numPr>
          <w:ilvl w:val="0"/>
          <w:numId w:val="11"/>
        </w:numPr>
        <w:spacing w:after="200" w:line="276" w:lineRule="auto"/>
        <w:contextualSpacing/>
        <w:jc w:val="both"/>
        <w:rPr>
          <w:rFonts w:eastAsia="MS UI Gothic"/>
        </w:rPr>
      </w:pPr>
      <w:r w:rsidRPr="002A572E">
        <w:rPr>
          <w:rFonts w:eastAsia="MS UI Gothic"/>
        </w:rPr>
        <w:t>The above mentioned items are to be supplied within a period of 3-4 weeks from the date of issue of Purchase Order (PO) by HCI.</w:t>
      </w:r>
    </w:p>
    <w:p w14:paraId="084CE6C7" w14:textId="77777777" w:rsidR="00F4194E" w:rsidRPr="002A572E" w:rsidRDefault="00F4194E" w:rsidP="0090245E">
      <w:pPr>
        <w:pStyle w:val="ListParagraph"/>
        <w:numPr>
          <w:ilvl w:val="0"/>
          <w:numId w:val="11"/>
        </w:numPr>
        <w:spacing w:after="200" w:line="276" w:lineRule="auto"/>
        <w:contextualSpacing/>
        <w:jc w:val="both"/>
        <w:rPr>
          <w:rFonts w:eastAsia="MS UI Gothic"/>
        </w:rPr>
      </w:pPr>
      <w:r w:rsidRPr="002A572E">
        <w:rPr>
          <w:rFonts w:eastAsia="MS UI Gothic"/>
        </w:rPr>
        <w:t>Payment will be released after successful delivery &amp; installation, testing and commissioning of the GWR machine at HCI.</w:t>
      </w:r>
    </w:p>
    <w:p w14:paraId="093E0636" w14:textId="77777777" w:rsidR="00F4194E" w:rsidRPr="002A572E" w:rsidRDefault="00F4194E" w:rsidP="0090245E">
      <w:pPr>
        <w:pStyle w:val="ListParagraph"/>
        <w:numPr>
          <w:ilvl w:val="0"/>
          <w:numId w:val="11"/>
        </w:numPr>
        <w:spacing w:after="200" w:line="276" w:lineRule="auto"/>
        <w:contextualSpacing/>
        <w:jc w:val="both"/>
        <w:rPr>
          <w:rFonts w:eastAsia="MS UI Gothic"/>
        </w:rPr>
      </w:pPr>
      <w:r w:rsidRPr="002A572E">
        <w:rPr>
          <w:rFonts w:eastAsia="MS UI Gothic"/>
        </w:rPr>
        <w:t>Successful tender will construct a platform with shed of the GWR machine at the installation HCI site.</w:t>
      </w:r>
    </w:p>
    <w:p w14:paraId="2B80F5A6" w14:textId="77777777" w:rsidR="00F4194E" w:rsidRPr="002A572E" w:rsidRDefault="00F4194E" w:rsidP="0090245E">
      <w:pPr>
        <w:pStyle w:val="ListParagraph"/>
        <w:numPr>
          <w:ilvl w:val="0"/>
          <w:numId w:val="11"/>
        </w:numPr>
        <w:spacing w:after="200" w:line="276" w:lineRule="auto"/>
        <w:contextualSpacing/>
        <w:jc w:val="both"/>
        <w:rPr>
          <w:rFonts w:eastAsia="MS UI Gothic"/>
        </w:rPr>
      </w:pPr>
      <w:r w:rsidRPr="002A572E">
        <w:rPr>
          <w:rFonts w:eastAsia="MS UI Gothic"/>
        </w:rPr>
        <w:t>Successful tenderer will have to furnish a security deposit @ 5% in the shape of deduction from the Green Waste Reprocessor machine of the value of the machine.</w:t>
      </w:r>
    </w:p>
    <w:p w14:paraId="0D5CA558" w14:textId="77777777" w:rsidR="00F4194E" w:rsidRPr="002A572E" w:rsidRDefault="00F4194E" w:rsidP="0090245E">
      <w:pPr>
        <w:pStyle w:val="ListParagraph"/>
        <w:numPr>
          <w:ilvl w:val="0"/>
          <w:numId w:val="11"/>
        </w:numPr>
        <w:spacing w:after="200" w:line="276" w:lineRule="auto"/>
        <w:contextualSpacing/>
        <w:jc w:val="both"/>
        <w:rPr>
          <w:rFonts w:eastAsia="MS UI Gothic"/>
        </w:rPr>
      </w:pPr>
      <w:r w:rsidRPr="002A572E">
        <w:rPr>
          <w:rFonts w:eastAsia="MS UI Gothic"/>
        </w:rPr>
        <w:t>The item should be supplied strictly in accordance with the supply order and with the approved specification.</w:t>
      </w:r>
    </w:p>
    <w:p w14:paraId="363FD1BF" w14:textId="77777777" w:rsidR="00F4194E" w:rsidRPr="002A572E" w:rsidRDefault="00F4194E" w:rsidP="0090245E">
      <w:pPr>
        <w:pStyle w:val="ListParagraph"/>
        <w:numPr>
          <w:ilvl w:val="0"/>
          <w:numId w:val="11"/>
        </w:numPr>
        <w:spacing w:after="200" w:line="276" w:lineRule="auto"/>
        <w:contextualSpacing/>
        <w:jc w:val="both"/>
        <w:rPr>
          <w:rFonts w:eastAsia="MS UI Gothic"/>
        </w:rPr>
      </w:pPr>
      <w:r w:rsidRPr="002A572E">
        <w:rPr>
          <w:rFonts w:eastAsia="MS UI Gothic"/>
        </w:rPr>
        <w:t>The supply should be made between 09.30 AM to 04.00 PM on any of the working day.  However in case due to any reason part supply has been made the payment will be made only after the completion of complete work.</w:t>
      </w:r>
    </w:p>
    <w:p w14:paraId="495E6FBE" w14:textId="77777777" w:rsidR="00F4194E" w:rsidRPr="002A572E" w:rsidRDefault="00F4194E" w:rsidP="0090245E">
      <w:pPr>
        <w:pStyle w:val="ListParagraph"/>
        <w:numPr>
          <w:ilvl w:val="0"/>
          <w:numId w:val="11"/>
        </w:numPr>
        <w:spacing w:after="200" w:line="276" w:lineRule="auto"/>
        <w:ind w:hanging="450"/>
        <w:contextualSpacing/>
        <w:jc w:val="both"/>
        <w:rPr>
          <w:rFonts w:eastAsia="MS UI Gothic"/>
        </w:rPr>
      </w:pPr>
      <w:r w:rsidRPr="002A572E">
        <w:rPr>
          <w:rFonts w:eastAsia="MS UI Gothic"/>
        </w:rPr>
        <w:t>Supplier must ensure that every challan is to be submitted in the concerned department along with the supplies.  The number and date of delivery challan must be indicated on the bill.</w:t>
      </w:r>
    </w:p>
    <w:p w14:paraId="46F1A051" w14:textId="77777777" w:rsidR="00F4194E" w:rsidRPr="002A572E" w:rsidRDefault="00F4194E" w:rsidP="0090245E">
      <w:pPr>
        <w:pStyle w:val="ListParagraph"/>
        <w:numPr>
          <w:ilvl w:val="0"/>
          <w:numId w:val="11"/>
        </w:numPr>
        <w:spacing w:after="200" w:line="276" w:lineRule="auto"/>
        <w:ind w:hanging="450"/>
        <w:contextualSpacing/>
        <w:jc w:val="both"/>
        <w:rPr>
          <w:rFonts w:eastAsia="MS UI Gothic"/>
        </w:rPr>
      </w:pPr>
      <w:r w:rsidRPr="002A572E">
        <w:rPr>
          <w:rFonts w:eastAsia="MS UI Gothic"/>
        </w:rPr>
        <w:t>Triplicate bill duly pre receipted should be submitted in the name of the HCI, Centaur Hotel, Delhi-110037.  Bill should quote challan No.</w:t>
      </w:r>
    </w:p>
    <w:p w14:paraId="3EA02A87" w14:textId="77777777" w:rsidR="00F4194E" w:rsidRPr="002A572E" w:rsidRDefault="00F4194E" w:rsidP="0090245E">
      <w:pPr>
        <w:pStyle w:val="ListParagraph"/>
        <w:numPr>
          <w:ilvl w:val="0"/>
          <w:numId w:val="11"/>
        </w:numPr>
        <w:spacing w:after="200" w:line="276" w:lineRule="auto"/>
        <w:ind w:hanging="450"/>
        <w:contextualSpacing/>
        <w:jc w:val="both"/>
        <w:rPr>
          <w:rFonts w:eastAsia="MS UI Gothic"/>
        </w:rPr>
      </w:pPr>
      <w:r w:rsidRPr="002A572E">
        <w:rPr>
          <w:rFonts w:eastAsia="MS UI Gothic"/>
        </w:rPr>
        <w:t>All rejected items shall be at the risk of the supplier and must be removed and replaced without any extra payment.</w:t>
      </w:r>
    </w:p>
    <w:p w14:paraId="218C547D" w14:textId="77777777" w:rsidR="00F4194E" w:rsidRPr="002A572E" w:rsidRDefault="00F4194E" w:rsidP="0090245E">
      <w:pPr>
        <w:pStyle w:val="ListParagraph"/>
        <w:numPr>
          <w:ilvl w:val="0"/>
          <w:numId w:val="11"/>
        </w:numPr>
        <w:spacing w:after="200" w:line="276" w:lineRule="auto"/>
        <w:ind w:hanging="450"/>
        <w:contextualSpacing/>
        <w:jc w:val="both"/>
        <w:rPr>
          <w:rFonts w:eastAsia="MS UI Gothic"/>
        </w:rPr>
      </w:pPr>
      <w:r w:rsidRPr="002A572E">
        <w:rPr>
          <w:rFonts w:eastAsia="MS UI Gothic"/>
          <w:b/>
        </w:rPr>
        <w:t>Guarantee/warranty-</w:t>
      </w:r>
      <w:r w:rsidRPr="002A572E">
        <w:rPr>
          <w:rFonts w:eastAsia="MS UI Gothic"/>
        </w:rPr>
        <w:t xml:space="preserve"> </w:t>
      </w:r>
      <w:r>
        <w:rPr>
          <w:rFonts w:eastAsia="MS UI Gothic"/>
        </w:rPr>
        <w:t xml:space="preserve">i) </w:t>
      </w:r>
      <w:r w:rsidRPr="002A572E">
        <w:rPr>
          <w:rFonts w:eastAsia="MS UI Gothic"/>
        </w:rPr>
        <w:t>The bidder will have to certify and guarantee that their equipment would continue to conform to the description and quality during the warranty period, which is defined for each scope of work item from the date of installation/commissioning for all items. (Guarantee/Warranty means full functionality of the equipment).</w:t>
      </w:r>
      <w:r>
        <w:rPr>
          <w:rFonts w:eastAsia="MS UI Gothic"/>
        </w:rPr>
        <w:t xml:space="preserve"> Ii) Supplier shall visit at least once every 3 months to carry out the preventive maintenance and fine-tune of the machine besides regular service call during the warranty period. Vender has to submit the P.M.R. duly signed by the users during warranty period.</w:t>
      </w:r>
    </w:p>
    <w:p w14:paraId="1F91F1EA" w14:textId="77777777" w:rsidR="00F4194E" w:rsidRPr="00206295" w:rsidRDefault="00F4194E" w:rsidP="0090245E">
      <w:pPr>
        <w:pStyle w:val="ListParagraph"/>
        <w:numPr>
          <w:ilvl w:val="0"/>
          <w:numId w:val="11"/>
        </w:numPr>
        <w:spacing w:after="200" w:line="276" w:lineRule="auto"/>
        <w:ind w:left="450" w:hanging="450"/>
        <w:contextualSpacing/>
        <w:jc w:val="both"/>
      </w:pPr>
      <w:r w:rsidRPr="00206295">
        <w:rPr>
          <w:rFonts w:eastAsia="MS UI Gothic"/>
        </w:rPr>
        <w:t>For the CMC charges for the next 3 years or otherwise as indicated in column 3 of specification after expiry of the comprehensive warranty period.</w:t>
      </w:r>
    </w:p>
    <w:p w14:paraId="3CFA61D2" w14:textId="77777777" w:rsidR="00F4194E" w:rsidRPr="000F063E" w:rsidRDefault="00F4194E" w:rsidP="0090245E">
      <w:pPr>
        <w:pStyle w:val="ListParagraph"/>
        <w:numPr>
          <w:ilvl w:val="0"/>
          <w:numId w:val="11"/>
        </w:numPr>
        <w:spacing w:line="276" w:lineRule="auto"/>
        <w:ind w:left="450" w:hanging="450"/>
        <w:contextualSpacing/>
        <w:jc w:val="both"/>
      </w:pPr>
      <w:r w:rsidRPr="000F063E">
        <w:t>The contractor will provide necessary ladders, scaffoldings, tools, tackles, khapachi, safety shoes, safety belt, safety gloves, helmet, ropes, buckets, safety gas masks, hand lamps etc. wherever required.</w:t>
      </w:r>
    </w:p>
    <w:p w14:paraId="6C877786" w14:textId="77777777" w:rsidR="00F4194E" w:rsidRPr="002A572E" w:rsidRDefault="00F4194E" w:rsidP="00F4194E">
      <w:pPr>
        <w:pStyle w:val="NoSpacing"/>
        <w:ind w:left="450" w:hanging="450"/>
        <w:jc w:val="both"/>
      </w:pPr>
      <w:r w:rsidRPr="002A572E">
        <w:t>xiv. Rates quoted will be inclusive of all GST, levies, duties, labour and transportation charges, tools, tackles, hardware etc all complete.</w:t>
      </w:r>
    </w:p>
    <w:p w14:paraId="24013F66" w14:textId="77777777" w:rsidR="00F4194E" w:rsidRPr="002A572E" w:rsidRDefault="00F4194E" w:rsidP="00F4194E">
      <w:pPr>
        <w:pStyle w:val="NoSpacing"/>
        <w:jc w:val="both"/>
      </w:pPr>
      <w:r w:rsidRPr="002A572E">
        <w:t>xv. The rates quoted shall be valid for a period of 90 days.</w:t>
      </w:r>
    </w:p>
    <w:p w14:paraId="5EE9FF4C" w14:textId="77777777" w:rsidR="00F4194E" w:rsidRPr="002A572E" w:rsidRDefault="00F4194E" w:rsidP="00F4194E">
      <w:pPr>
        <w:pStyle w:val="NoSpacing"/>
        <w:jc w:val="both"/>
      </w:pPr>
      <w:r w:rsidRPr="002A572E">
        <w:t xml:space="preserve">xvi. The rates quoted shall be inclusive of all tests required to be carried out as required </w:t>
      </w:r>
    </w:p>
    <w:p w14:paraId="51F3FF3E" w14:textId="77777777" w:rsidR="00F4194E" w:rsidRPr="002A572E" w:rsidRDefault="00F4194E" w:rsidP="00F4194E">
      <w:pPr>
        <w:pStyle w:val="NoSpacing"/>
        <w:jc w:val="both"/>
      </w:pPr>
      <w:r w:rsidRPr="002A572E">
        <w:t>at site or at their works.</w:t>
      </w:r>
    </w:p>
    <w:p w14:paraId="1893D84D" w14:textId="77777777" w:rsidR="00F4194E" w:rsidRDefault="00F4194E" w:rsidP="00F4194E">
      <w:pPr>
        <w:pStyle w:val="NoSpacing"/>
        <w:jc w:val="both"/>
      </w:pPr>
      <w:r w:rsidRPr="002A572E">
        <w:t>xvii. No escalation clause is applicable for this work.</w:t>
      </w:r>
      <w:r>
        <w:t xml:space="preserve"> </w:t>
      </w:r>
    </w:p>
    <w:p w14:paraId="7ADDAF3A" w14:textId="77777777" w:rsidR="00F4194E" w:rsidRDefault="00F4194E" w:rsidP="0090245E">
      <w:pPr>
        <w:pStyle w:val="NoSpacing"/>
        <w:numPr>
          <w:ilvl w:val="0"/>
          <w:numId w:val="14"/>
        </w:numPr>
        <w:jc w:val="both"/>
      </w:pPr>
      <w:r w:rsidRPr="002A572E">
        <w:t>All safety precautions will be strictly adhered to at site and all the workmen will also be made aware of the safety precautions and firefighting norms by the Contractor.</w:t>
      </w:r>
    </w:p>
    <w:p w14:paraId="2598392F" w14:textId="77777777" w:rsidR="00F4194E" w:rsidRPr="002A572E" w:rsidRDefault="00F4194E" w:rsidP="0090245E">
      <w:pPr>
        <w:pStyle w:val="NoSpacing"/>
        <w:numPr>
          <w:ilvl w:val="0"/>
          <w:numId w:val="14"/>
        </w:numPr>
        <w:jc w:val="both"/>
      </w:pPr>
      <w:r w:rsidRPr="002A572E">
        <w:lastRenderedPageBreak/>
        <w:t xml:space="preserve">The Contractor will ensure that proper firefighting arrangements viz: fire extinguishers, sand buckets, etc. are available at site.                                                                                                  </w:t>
      </w:r>
    </w:p>
    <w:p w14:paraId="5BD69651" w14:textId="77777777" w:rsidR="00F4194E" w:rsidRPr="002A572E" w:rsidRDefault="00F4194E" w:rsidP="0090245E">
      <w:pPr>
        <w:pStyle w:val="NoSpacing"/>
        <w:numPr>
          <w:ilvl w:val="0"/>
          <w:numId w:val="14"/>
        </w:numPr>
        <w:jc w:val="both"/>
      </w:pPr>
      <w:r w:rsidRPr="002A572E">
        <w:t>The Contractor will strictly adhere to the Security Rules &amp; Regulations of the Hotel and obtain necessary gate passes, entry permit, etc. from its Security Department.</w:t>
      </w:r>
    </w:p>
    <w:p w14:paraId="52517DE3" w14:textId="77777777" w:rsidR="00F4194E" w:rsidRPr="002A572E" w:rsidRDefault="00F4194E" w:rsidP="0090245E">
      <w:pPr>
        <w:pStyle w:val="NoSpacing"/>
        <w:numPr>
          <w:ilvl w:val="0"/>
          <w:numId w:val="14"/>
        </w:numPr>
        <w:jc w:val="both"/>
      </w:pPr>
      <w:r w:rsidRPr="002A572E">
        <w:t>The Contractor will indemnify HCI against any theft, loss or damage to any of its property during the course of installation.  The Contractor will also indemnify HCI from loss of life or accidents at site to their workmen during the course of installation.</w:t>
      </w:r>
    </w:p>
    <w:p w14:paraId="1B574CDA" w14:textId="77777777" w:rsidR="00F4194E" w:rsidRPr="002A572E" w:rsidRDefault="00F4194E" w:rsidP="0090245E">
      <w:pPr>
        <w:pStyle w:val="NoSpacing"/>
        <w:numPr>
          <w:ilvl w:val="0"/>
          <w:numId w:val="14"/>
        </w:numPr>
        <w:jc w:val="both"/>
      </w:pPr>
      <w:r w:rsidRPr="002A572E">
        <w:t>The decision of GM-Technical, HCI, will be final in case of any technical dispute.</w:t>
      </w:r>
    </w:p>
    <w:p w14:paraId="7F2C036F" w14:textId="77777777" w:rsidR="00F4194E" w:rsidRPr="002A572E" w:rsidRDefault="00F4194E" w:rsidP="0090245E">
      <w:pPr>
        <w:pStyle w:val="NoSpacing"/>
        <w:numPr>
          <w:ilvl w:val="0"/>
          <w:numId w:val="14"/>
        </w:numPr>
        <w:jc w:val="both"/>
      </w:pPr>
      <w:r w:rsidRPr="002A572E">
        <w:t>All the work will be carried out as per the laid down norms and procedures of the related statutory bodies or Govt. Institutions wherever required and available.</w:t>
      </w:r>
    </w:p>
    <w:p w14:paraId="568CBB06" w14:textId="77777777" w:rsidR="00F4194E" w:rsidRPr="002A572E" w:rsidRDefault="00F4194E" w:rsidP="0090245E">
      <w:pPr>
        <w:pStyle w:val="NoSpacing"/>
        <w:numPr>
          <w:ilvl w:val="0"/>
          <w:numId w:val="14"/>
        </w:numPr>
        <w:jc w:val="both"/>
      </w:pPr>
      <w:r w:rsidRPr="002A572E">
        <w:t>All materials required for this work are to be checked-in through the Security Department of the hotel, and the Security checked-in Receipts to be accompanied with the bills.</w:t>
      </w:r>
    </w:p>
    <w:p w14:paraId="6FEFBF33" w14:textId="77777777" w:rsidR="00F4194E" w:rsidRDefault="00F4194E" w:rsidP="0090245E">
      <w:pPr>
        <w:pStyle w:val="NoSpacing"/>
        <w:numPr>
          <w:ilvl w:val="0"/>
          <w:numId w:val="14"/>
        </w:numPr>
        <w:ind w:left="450"/>
        <w:jc w:val="both"/>
      </w:pPr>
      <w:r w:rsidRPr="002A572E">
        <w:t xml:space="preserve">All scrap to keep in scrap yard otherwise cleaning will not be considered as completed and suitable deduction will be done from bill. </w:t>
      </w:r>
    </w:p>
    <w:p w14:paraId="5B87088D" w14:textId="77777777" w:rsidR="00F4194E" w:rsidRPr="002A572E" w:rsidRDefault="00F4194E" w:rsidP="0090245E">
      <w:pPr>
        <w:pStyle w:val="NoSpacing"/>
        <w:numPr>
          <w:ilvl w:val="0"/>
          <w:numId w:val="14"/>
        </w:numPr>
        <w:ind w:left="450"/>
        <w:jc w:val="both"/>
      </w:pPr>
      <w:r w:rsidRPr="002A572E">
        <w:t xml:space="preserve">Power &amp; Water supply will be made available at one point free of cost and  </w:t>
      </w:r>
    </w:p>
    <w:p w14:paraId="66600155" w14:textId="77777777" w:rsidR="00F4194E" w:rsidRPr="002A572E" w:rsidRDefault="00F4194E" w:rsidP="00F4194E">
      <w:pPr>
        <w:pStyle w:val="NoSpacing"/>
        <w:ind w:left="450"/>
        <w:jc w:val="both"/>
      </w:pPr>
      <w:r w:rsidRPr="002A572E">
        <w:t xml:space="preserve">cost of all further extensions will be borne by the Contractor.   </w:t>
      </w:r>
      <w:r>
        <w:t>0.5 % each for water and electricity will be charged to the contractor.</w:t>
      </w:r>
      <w:r w:rsidRPr="002A572E">
        <w:t xml:space="preserve"> </w:t>
      </w:r>
    </w:p>
    <w:p w14:paraId="0C1FFA3D" w14:textId="77777777" w:rsidR="00F4194E" w:rsidRPr="002A572E" w:rsidRDefault="00F4194E" w:rsidP="00F4194E">
      <w:pPr>
        <w:pStyle w:val="NoSpacing"/>
        <w:jc w:val="both"/>
      </w:pPr>
      <w:r w:rsidRPr="002A572E">
        <w:t xml:space="preserve">3. </w:t>
      </w:r>
      <w:r w:rsidRPr="002A572E">
        <w:rPr>
          <w:b/>
        </w:rPr>
        <w:t>Terms of Payment:</w:t>
      </w:r>
    </w:p>
    <w:p w14:paraId="41CFC044" w14:textId="77777777" w:rsidR="00F4194E" w:rsidRPr="002A572E" w:rsidRDefault="00F4194E" w:rsidP="0090245E">
      <w:pPr>
        <w:pStyle w:val="NoSpacing"/>
        <w:numPr>
          <w:ilvl w:val="0"/>
          <w:numId w:val="13"/>
        </w:numPr>
        <w:jc w:val="both"/>
      </w:pPr>
      <w:r w:rsidRPr="002A572E">
        <w:t>Payment after satisfactory completion of job works duly certified by the Engg</w:t>
      </w:r>
      <w:r>
        <w:t xml:space="preserve"> </w:t>
      </w:r>
      <w:r w:rsidRPr="002A572E">
        <w:t xml:space="preserve">deptt </w:t>
      </w:r>
      <w:r>
        <w:t xml:space="preserve"> after SITC of WGR machine</w:t>
      </w:r>
      <w:r w:rsidRPr="002A572E">
        <w:t>.</w:t>
      </w:r>
    </w:p>
    <w:p w14:paraId="5A0FBCD4" w14:textId="77777777" w:rsidR="00F4194E" w:rsidRPr="002A572E" w:rsidRDefault="00F4194E" w:rsidP="0090245E">
      <w:pPr>
        <w:pStyle w:val="NoSpacing"/>
        <w:numPr>
          <w:ilvl w:val="0"/>
          <w:numId w:val="13"/>
        </w:numPr>
        <w:jc w:val="both"/>
      </w:pPr>
      <w:r w:rsidRPr="002A572E">
        <w:t xml:space="preserve">Statutory deductions shall be made from the bills towards ESI, PF and IT etc as per govt. norms.              </w:t>
      </w:r>
    </w:p>
    <w:p w14:paraId="28CBFFD6" w14:textId="77777777" w:rsidR="00F4194E" w:rsidRPr="002A572E" w:rsidRDefault="00F4194E" w:rsidP="00F4194E">
      <w:pPr>
        <w:pStyle w:val="NoSpacing"/>
        <w:jc w:val="both"/>
      </w:pPr>
      <w:r w:rsidRPr="002A572E">
        <w:t xml:space="preserve">7. </w:t>
      </w:r>
      <w:r w:rsidRPr="002A572E">
        <w:rPr>
          <w:b/>
        </w:rPr>
        <w:t>Engineer-in-charge:</w:t>
      </w:r>
    </w:p>
    <w:p w14:paraId="35228105" w14:textId="77777777" w:rsidR="00F4194E" w:rsidRPr="002A572E" w:rsidRDefault="00F4194E" w:rsidP="00F4194E">
      <w:pPr>
        <w:pStyle w:val="NoSpacing"/>
        <w:ind w:left="450"/>
        <w:jc w:val="both"/>
      </w:pPr>
      <w:r w:rsidRPr="002A572E">
        <w:t>The Manager-Engineering of the Hotel shall be the Engineer-in-charge of this work.</w:t>
      </w:r>
    </w:p>
    <w:p w14:paraId="07BC7336" w14:textId="77777777" w:rsidR="00F4194E" w:rsidRPr="002A572E" w:rsidRDefault="00F4194E" w:rsidP="00F4194E">
      <w:pPr>
        <w:pStyle w:val="NoSpacing"/>
        <w:jc w:val="both"/>
      </w:pPr>
      <w:r w:rsidRPr="002A572E">
        <w:t xml:space="preserve">8. </w:t>
      </w:r>
      <w:r w:rsidRPr="002A572E">
        <w:rPr>
          <w:b/>
        </w:rPr>
        <w:t>Liquidity Damages</w:t>
      </w:r>
      <w:r w:rsidRPr="002A572E">
        <w:t>:</w:t>
      </w:r>
    </w:p>
    <w:p w14:paraId="639CA2A6" w14:textId="77777777" w:rsidR="00F4194E" w:rsidRPr="002A572E" w:rsidRDefault="00F4194E" w:rsidP="00F4194E">
      <w:pPr>
        <w:pStyle w:val="NoSpacing"/>
        <w:ind w:left="450"/>
        <w:jc w:val="both"/>
      </w:pPr>
      <w:r w:rsidRPr="002A572E">
        <w:t xml:space="preserve">The work shall throughout the stipulated period of this contract proceed with expedition and diligence.  In case of delay, a penalty 1% per day (subject to maximum 10%) will be deducted from the bill on the non-completed portion of the work. After receipt of letter/massage the work to be completed within 45 days. </w:t>
      </w:r>
    </w:p>
    <w:p w14:paraId="0B18B7D0" w14:textId="77777777" w:rsidR="00F4194E" w:rsidRPr="002A572E" w:rsidRDefault="00F4194E" w:rsidP="00F4194E">
      <w:pPr>
        <w:pStyle w:val="NoSpacing"/>
        <w:jc w:val="both"/>
      </w:pPr>
      <w:r w:rsidRPr="002A572E">
        <w:t xml:space="preserve">9. </w:t>
      </w:r>
      <w:r w:rsidRPr="002A572E">
        <w:rPr>
          <w:b/>
        </w:rPr>
        <w:t>Extension of Time</w:t>
      </w:r>
      <w:r w:rsidRPr="002A572E">
        <w:t>:</w:t>
      </w:r>
    </w:p>
    <w:p w14:paraId="4E50638E" w14:textId="77777777" w:rsidR="00F4194E" w:rsidRPr="002A572E" w:rsidRDefault="00F4194E" w:rsidP="00F4194E">
      <w:pPr>
        <w:pStyle w:val="NoSpacing"/>
        <w:ind w:left="450"/>
        <w:jc w:val="both"/>
      </w:pPr>
      <w:r w:rsidRPr="002A572E">
        <w:t xml:space="preserve">In case of the delay of work which is beyond the control of the contractor with proper justification shall be considered by Centaur Hotel, New Delhi.  However granting / not granting of extension of time shall be based on the facts and is at the discretion of the Centaur Hotel, New Delhi. </w:t>
      </w:r>
    </w:p>
    <w:p w14:paraId="7D0812E0" w14:textId="77777777" w:rsidR="00F4194E" w:rsidRDefault="00F4194E" w:rsidP="0090245E">
      <w:pPr>
        <w:pStyle w:val="NoSpacing"/>
        <w:numPr>
          <w:ilvl w:val="0"/>
          <w:numId w:val="9"/>
        </w:numPr>
        <w:ind w:left="450" w:hanging="450"/>
        <w:jc w:val="both"/>
      </w:pPr>
      <w:r w:rsidRPr="00D03CC8">
        <w:rPr>
          <w:b/>
        </w:rPr>
        <w:t>Post qualification requirement</w:t>
      </w:r>
      <w:r>
        <w:t xml:space="preserve">: The tenderer is advised to visit and examine the site of works and its surroundings at his/her cost and obtain for himself on his/her own responsibility, all information that may be necessary for preparing the tender and entering into a contract. </w:t>
      </w:r>
    </w:p>
    <w:p w14:paraId="39C928D7" w14:textId="77777777" w:rsidR="005D18E4" w:rsidRDefault="005D18E4" w:rsidP="0090245E">
      <w:pPr>
        <w:pStyle w:val="NoSpacing"/>
        <w:numPr>
          <w:ilvl w:val="0"/>
          <w:numId w:val="9"/>
        </w:numPr>
        <w:ind w:left="450" w:hanging="450"/>
        <w:jc w:val="both"/>
      </w:pPr>
      <w:r>
        <w:rPr>
          <w:b/>
        </w:rPr>
        <w:t>The contractor have to declare that no legal/financial irregularities are pending against the tendering firm or manufacturer</w:t>
      </w:r>
      <w:r w:rsidRPr="005D18E4">
        <w:t>.</w:t>
      </w:r>
    </w:p>
    <w:p w14:paraId="7530978B" w14:textId="77777777" w:rsidR="005D18E4" w:rsidRDefault="005D18E4" w:rsidP="005D18E4">
      <w:pPr>
        <w:pStyle w:val="NoSpacing"/>
        <w:ind w:left="450"/>
        <w:jc w:val="both"/>
      </w:pPr>
    </w:p>
    <w:p w14:paraId="6432AEB9" w14:textId="77777777" w:rsidR="00F4194E" w:rsidRPr="002A572E" w:rsidRDefault="00F4194E" w:rsidP="00F4194E">
      <w:pPr>
        <w:pStyle w:val="NoSpacing"/>
        <w:ind w:left="720"/>
        <w:jc w:val="both"/>
      </w:pPr>
      <w:r>
        <w:rPr>
          <w:b/>
        </w:rPr>
        <w:t xml:space="preserve">      </w:t>
      </w:r>
      <w:r>
        <w:rPr>
          <w:b/>
        </w:rPr>
        <w:tab/>
      </w:r>
      <w:r>
        <w:rPr>
          <w:b/>
        </w:rPr>
        <w:tab/>
      </w:r>
      <w:r>
        <w:rPr>
          <w:b/>
        </w:rPr>
        <w:tab/>
      </w:r>
      <w:r>
        <w:rPr>
          <w:b/>
        </w:rPr>
        <w:tab/>
      </w:r>
      <w:r>
        <w:rPr>
          <w:b/>
        </w:rPr>
        <w:tab/>
        <w:t>*******</w:t>
      </w:r>
    </w:p>
    <w:p w14:paraId="0765D989" w14:textId="77777777" w:rsidR="004A3501" w:rsidRPr="004A3501" w:rsidRDefault="004A3501" w:rsidP="004A3501">
      <w:pPr>
        <w:ind w:right="749"/>
        <w:jc w:val="both"/>
        <w:rPr>
          <w:rFonts w:ascii="Arial" w:hAnsi="Arial" w:cs="Arial"/>
          <w:b/>
          <w:sz w:val="22"/>
          <w:szCs w:val="22"/>
          <w:u w:val="single"/>
        </w:rPr>
      </w:pPr>
    </w:p>
    <w:p w14:paraId="69570694" w14:textId="77777777" w:rsidR="00F4194E" w:rsidRPr="002A572E" w:rsidRDefault="00F4194E" w:rsidP="00F4194E">
      <w:pPr>
        <w:jc w:val="both"/>
        <w:rPr>
          <w:rFonts w:eastAsia="MS UI Gothic"/>
          <w:b/>
          <w:u w:val="single"/>
        </w:rPr>
      </w:pPr>
    </w:p>
    <w:p w14:paraId="4AA4433E" w14:textId="77777777" w:rsidR="00F4194E" w:rsidRPr="002A572E" w:rsidRDefault="00F4194E" w:rsidP="00F4194E">
      <w:pPr>
        <w:pStyle w:val="NoSpacing"/>
        <w:ind w:left="450"/>
        <w:jc w:val="both"/>
      </w:pPr>
    </w:p>
    <w:p w14:paraId="1AB47572" w14:textId="77777777" w:rsidR="00F4194E" w:rsidRPr="002A572E" w:rsidRDefault="00F4194E" w:rsidP="00F4194E">
      <w:pPr>
        <w:jc w:val="both"/>
        <w:rPr>
          <w:rFonts w:eastAsia="MS UI Gothic"/>
        </w:rPr>
      </w:pPr>
    </w:p>
    <w:p w14:paraId="180A5AAD" w14:textId="77777777" w:rsidR="00F4194E" w:rsidRDefault="00F4194E" w:rsidP="00F4194E">
      <w:pPr>
        <w:ind w:left="90" w:right="-720" w:firstLine="720"/>
        <w:jc w:val="right"/>
        <w:rPr>
          <w:bCs/>
          <w:sz w:val="22"/>
          <w:szCs w:val="22"/>
        </w:rPr>
      </w:pPr>
    </w:p>
    <w:p w14:paraId="60456488" w14:textId="77777777" w:rsidR="00F4194E" w:rsidRDefault="00F4194E" w:rsidP="00F4194E">
      <w:pPr>
        <w:ind w:left="90" w:right="-720" w:firstLine="720"/>
        <w:jc w:val="right"/>
        <w:rPr>
          <w:bCs/>
          <w:sz w:val="22"/>
          <w:szCs w:val="22"/>
        </w:rPr>
      </w:pPr>
    </w:p>
    <w:p w14:paraId="612E8C65" w14:textId="77777777" w:rsidR="00F4194E" w:rsidRDefault="00F4194E" w:rsidP="00F4194E">
      <w:pPr>
        <w:ind w:left="90" w:right="-720" w:firstLine="720"/>
        <w:jc w:val="right"/>
        <w:rPr>
          <w:bCs/>
          <w:sz w:val="22"/>
          <w:szCs w:val="22"/>
        </w:rPr>
      </w:pPr>
    </w:p>
    <w:p w14:paraId="51CCFA79" w14:textId="77777777" w:rsidR="00F4194E" w:rsidRDefault="00F4194E" w:rsidP="00F4194E">
      <w:pPr>
        <w:ind w:left="90" w:right="-720" w:firstLine="720"/>
        <w:jc w:val="right"/>
        <w:rPr>
          <w:bCs/>
          <w:sz w:val="22"/>
          <w:szCs w:val="22"/>
        </w:rPr>
      </w:pPr>
    </w:p>
    <w:p w14:paraId="3FB1D07E" w14:textId="77777777" w:rsidR="00F4194E" w:rsidRDefault="00F4194E" w:rsidP="00F4194E">
      <w:pPr>
        <w:ind w:left="90" w:right="-720" w:firstLine="720"/>
        <w:jc w:val="right"/>
        <w:rPr>
          <w:bCs/>
          <w:sz w:val="22"/>
          <w:szCs w:val="22"/>
        </w:rPr>
      </w:pPr>
    </w:p>
    <w:p w14:paraId="23985821" w14:textId="77777777" w:rsidR="00F16E43" w:rsidRDefault="00F16E43" w:rsidP="00F4194E">
      <w:pPr>
        <w:ind w:left="90" w:right="-720" w:firstLine="720"/>
        <w:jc w:val="right"/>
        <w:rPr>
          <w:bCs/>
          <w:sz w:val="22"/>
          <w:szCs w:val="22"/>
        </w:rPr>
      </w:pPr>
    </w:p>
    <w:p w14:paraId="2679A21D" w14:textId="77777777" w:rsidR="00F16E43" w:rsidRDefault="00F16E43" w:rsidP="00F4194E">
      <w:pPr>
        <w:ind w:left="90" w:right="-720" w:firstLine="720"/>
        <w:jc w:val="right"/>
        <w:rPr>
          <w:bCs/>
          <w:sz w:val="22"/>
          <w:szCs w:val="22"/>
        </w:rPr>
      </w:pPr>
    </w:p>
    <w:p w14:paraId="234CE7E3" w14:textId="77777777" w:rsidR="00F16E43" w:rsidRDefault="00F16E43" w:rsidP="00F4194E">
      <w:pPr>
        <w:ind w:left="90" w:right="-720" w:firstLine="720"/>
        <w:jc w:val="right"/>
        <w:rPr>
          <w:bCs/>
          <w:sz w:val="22"/>
          <w:szCs w:val="22"/>
        </w:rPr>
      </w:pPr>
    </w:p>
    <w:p w14:paraId="5868AF87" w14:textId="77777777" w:rsidR="00F16E43" w:rsidRDefault="00F16E43" w:rsidP="00F4194E">
      <w:pPr>
        <w:ind w:left="90" w:right="-720" w:firstLine="720"/>
        <w:jc w:val="right"/>
        <w:rPr>
          <w:bCs/>
          <w:sz w:val="22"/>
          <w:szCs w:val="22"/>
        </w:rPr>
      </w:pPr>
    </w:p>
    <w:p w14:paraId="4322B37F" w14:textId="77777777" w:rsidR="00F16E43" w:rsidRDefault="00F16E43" w:rsidP="00F4194E">
      <w:pPr>
        <w:ind w:left="90" w:right="-720" w:firstLine="720"/>
        <w:jc w:val="right"/>
        <w:rPr>
          <w:bCs/>
          <w:sz w:val="22"/>
          <w:szCs w:val="22"/>
        </w:rPr>
      </w:pPr>
    </w:p>
    <w:p w14:paraId="254CE6BB" w14:textId="77777777" w:rsidR="002A5B24" w:rsidRDefault="002A5B24" w:rsidP="000759F1">
      <w:pPr>
        <w:ind w:left="90" w:right="-720" w:firstLine="720"/>
        <w:jc w:val="right"/>
        <w:rPr>
          <w:rFonts w:ascii="Arial" w:hAnsi="Arial" w:cs="Arial"/>
          <w:b/>
          <w:sz w:val="22"/>
          <w:szCs w:val="22"/>
        </w:rPr>
      </w:pPr>
    </w:p>
    <w:p w14:paraId="123C5460" w14:textId="77777777" w:rsidR="002A5B24" w:rsidRPr="004A3501" w:rsidRDefault="002A5B24" w:rsidP="004A3501">
      <w:pPr>
        <w:tabs>
          <w:tab w:val="left" w:pos="360"/>
          <w:tab w:val="left" w:pos="540"/>
        </w:tabs>
        <w:ind w:right="-720"/>
        <w:jc w:val="both"/>
        <w:rPr>
          <w:rFonts w:ascii="Arial" w:hAnsi="Arial" w:cs="Arial"/>
          <w:b/>
          <w:sz w:val="22"/>
          <w:szCs w:val="22"/>
        </w:rPr>
      </w:pPr>
    </w:p>
    <w:p w14:paraId="2F7DA272" w14:textId="77777777" w:rsidR="004A3501" w:rsidRPr="004A3501" w:rsidRDefault="004A3501" w:rsidP="004A3501">
      <w:pPr>
        <w:tabs>
          <w:tab w:val="left" w:pos="0"/>
        </w:tabs>
        <w:ind w:right="-720" w:hanging="720"/>
        <w:jc w:val="both"/>
        <w:rPr>
          <w:rFonts w:ascii="Arial" w:hAnsi="Arial" w:cs="Arial"/>
          <w:b/>
          <w:sz w:val="22"/>
          <w:szCs w:val="22"/>
        </w:rPr>
      </w:pPr>
    </w:p>
    <w:p w14:paraId="01CDB267" w14:textId="77777777" w:rsidR="004A3501" w:rsidRPr="004A3501" w:rsidRDefault="00665DEA" w:rsidP="00FB141A">
      <w:pPr>
        <w:tabs>
          <w:tab w:val="left" w:pos="0"/>
        </w:tabs>
        <w:ind w:right="-720" w:hanging="720"/>
        <w:jc w:val="center"/>
        <w:rPr>
          <w:rFonts w:ascii="Arial" w:hAnsi="Arial" w:cs="Arial"/>
          <w:b/>
          <w:sz w:val="22"/>
          <w:szCs w:val="22"/>
        </w:rPr>
      </w:pPr>
      <w:r>
        <w:rPr>
          <w:sz w:val="22"/>
          <w:szCs w:val="22"/>
        </w:rPr>
        <w:pict w14:anchorId="3A706C78">
          <v:shape id="_x0000_s1037" type="#_x0000_t75" style="position:absolute;left:0;text-align:left;margin-left:24pt;margin-top:2.15pt;width:36pt;height:45pt;z-index:251675648" filled="t" stroked="t">
            <v:imagedata r:id="rId19" o:title=""/>
          </v:shape>
          <o:OLEObject Type="Embed" ProgID="Imaging.Document" ShapeID="_x0000_s1037" DrawAspect="Content" ObjectID="_1455178544" r:id="rId20"/>
        </w:pict>
      </w:r>
      <w:r>
        <w:rPr>
          <w:rFonts w:ascii="Arial" w:hAnsi="Arial" w:cs="Arial"/>
          <w:b/>
          <w:bCs/>
          <w:noProof/>
          <w:sz w:val="22"/>
          <w:szCs w:val="22"/>
          <w:lang w:bidi="hi-IN"/>
        </w:rPr>
        <w:pict w14:anchorId="05FE0D17">
          <v:shape id="_x0000_s1038" type="#_x0000_t75" style="position:absolute;left:0;text-align:left;margin-left:24pt;margin-top:2.15pt;width:36pt;height:45pt;z-index:251676672" filled="t" stroked="t">
            <v:imagedata r:id="rId21" o:title=""/>
            <w10:wrap anchorx="page"/>
          </v:shape>
          <o:OLEObject Type="Embed" ProgID="Imaging.Document" ShapeID="_x0000_s1038" DrawAspect="Content" ObjectID="_1455178545" r:id="rId22"/>
        </w:pict>
      </w:r>
      <w:r>
        <w:pict w14:anchorId="7E48E87E">
          <v:shape id="_x0000_s1029" type="#_x0000_t75" style="position:absolute;left:0;text-align:left;margin-left:24pt;margin-top:2.15pt;width:36pt;height:45pt;z-index:251663360" filled="t" stroked="t">
            <v:imagedata r:id="rId23" o:title=""/>
          </v:shape>
          <o:OLEObject Type="Embed" ProgID="Imaging.Document" ShapeID="_x0000_s1029" DrawAspect="Content" ObjectID="_1455178546" r:id="rId24"/>
        </w:pict>
      </w:r>
      <w:r w:rsidR="004A3501" w:rsidRPr="004A3501">
        <w:rPr>
          <w:rFonts w:ascii="Arial" w:hAnsi="Arial" w:cs="Arial"/>
          <w:b/>
          <w:sz w:val="22"/>
          <w:szCs w:val="22"/>
        </w:rPr>
        <w:t>HOTEL CORPORATION OF INDIA LTD.</w:t>
      </w:r>
    </w:p>
    <w:p w14:paraId="4B41DBBB" w14:textId="77777777" w:rsidR="004A3501" w:rsidRPr="004A3501" w:rsidRDefault="004A3501" w:rsidP="004A3501">
      <w:pPr>
        <w:keepNext/>
        <w:ind w:right="-720"/>
        <w:outlineLvl w:val="4"/>
        <w:rPr>
          <w:rFonts w:ascii="Arial" w:hAnsi="Arial" w:cs="Arial"/>
          <w:b/>
          <w:bCs/>
          <w:sz w:val="22"/>
          <w:szCs w:val="22"/>
        </w:rPr>
      </w:pPr>
    </w:p>
    <w:p w14:paraId="38976543" w14:textId="77777777" w:rsidR="004A3501" w:rsidRPr="004A3501" w:rsidRDefault="004A3501" w:rsidP="004A3501">
      <w:pPr>
        <w:keepNext/>
        <w:ind w:right="-720"/>
        <w:outlineLvl w:val="4"/>
        <w:rPr>
          <w:rFonts w:ascii="Arial" w:hAnsi="Arial" w:cs="Arial"/>
          <w:b/>
          <w:bCs/>
          <w:sz w:val="22"/>
          <w:szCs w:val="22"/>
          <w:u w:val="single"/>
        </w:rPr>
      </w:pPr>
    </w:p>
    <w:p w14:paraId="23147B08" w14:textId="77777777" w:rsidR="004A3501" w:rsidRPr="004A3501" w:rsidRDefault="004A3501" w:rsidP="004A3501">
      <w:pPr>
        <w:ind w:right="389"/>
        <w:jc w:val="right"/>
        <w:rPr>
          <w:rFonts w:ascii="Arial" w:hAnsi="Arial" w:cs="Arial"/>
          <w:b/>
          <w:bCs/>
          <w:sz w:val="22"/>
          <w:szCs w:val="22"/>
          <w:u w:val="single"/>
        </w:rPr>
      </w:pPr>
      <w:r w:rsidRPr="004A3501">
        <w:rPr>
          <w:rFonts w:ascii="Arial" w:hAnsi="Arial" w:cs="Arial"/>
          <w:b/>
          <w:bCs/>
          <w:sz w:val="22"/>
          <w:szCs w:val="22"/>
          <w:u w:val="single"/>
        </w:rPr>
        <w:t>ANNEXURE –III</w:t>
      </w:r>
    </w:p>
    <w:p w14:paraId="63C0A484" w14:textId="77777777" w:rsidR="004A3501" w:rsidRPr="004A3501" w:rsidRDefault="004A3501" w:rsidP="004A3501">
      <w:pPr>
        <w:keepNext/>
        <w:ind w:right="-720"/>
        <w:outlineLvl w:val="4"/>
        <w:rPr>
          <w:rFonts w:ascii="Arial" w:hAnsi="Arial" w:cs="Arial"/>
          <w:b/>
          <w:bCs/>
          <w:sz w:val="22"/>
          <w:szCs w:val="22"/>
          <w:u w:val="single"/>
        </w:rPr>
      </w:pPr>
    </w:p>
    <w:p w14:paraId="70744826" w14:textId="77777777" w:rsidR="004A3501" w:rsidRPr="004A3501" w:rsidRDefault="004A3501" w:rsidP="004A3501">
      <w:pPr>
        <w:keepNext/>
        <w:ind w:right="-720"/>
        <w:outlineLvl w:val="4"/>
        <w:rPr>
          <w:rFonts w:ascii="Arial" w:hAnsi="Arial" w:cs="Arial"/>
          <w:b/>
          <w:bCs/>
          <w:sz w:val="22"/>
          <w:szCs w:val="22"/>
          <w:u w:val="single"/>
        </w:rPr>
      </w:pPr>
    </w:p>
    <w:p w14:paraId="3800BEBC" w14:textId="77777777" w:rsidR="004A3501" w:rsidRPr="004A3501" w:rsidRDefault="004A3501" w:rsidP="004A3501">
      <w:pPr>
        <w:keepNext/>
        <w:ind w:right="-720"/>
        <w:jc w:val="center"/>
        <w:outlineLvl w:val="4"/>
        <w:rPr>
          <w:rFonts w:ascii="Arial" w:hAnsi="Arial" w:cs="Arial"/>
          <w:b/>
          <w:bCs/>
          <w:sz w:val="22"/>
          <w:szCs w:val="22"/>
          <w:u w:val="single"/>
        </w:rPr>
      </w:pPr>
    </w:p>
    <w:p w14:paraId="0FA1FF8D" w14:textId="77777777" w:rsidR="004A3501" w:rsidRPr="004A3501" w:rsidRDefault="004A3501" w:rsidP="004A3501">
      <w:pPr>
        <w:ind w:right="-720"/>
        <w:rPr>
          <w:rFonts w:ascii="Arial" w:hAnsi="Arial" w:cs="Arial"/>
          <w:b/>
          <w:bCs/>
          <w:sz w:val="22"/>
          <w:szCs w:val="22"/>
          <w:u w:val="single"/>
        </w:rPr>
      </w:pPr>
    </w:p>
    <w:p w14:paraId="54D5821D" w14:textId="77777777" w:rsidR="004A3501" w:rsidRPr="004A3501" w:rsidRDefault="004A3501" w:rsidP="004A3501">
      <w:pPr>
        <w:ind w:right="-720"/>
        <w:rPr>
          <w:rFonts w:ascii="Arial" w:hAnsi="Arial" w:cs="Arial"/>
          <w:b/>
          <w:bCs/>
          <w:sz w:val="22"/>
          <w:szCs w:val="22"/>
          <w:u w:val="single"/>
        </w:rPr>
      </w:pPr>
      <w:r w:rsidRPr="004A3501">
        <w:rPr>
          <w:rFonts w:ascii="Arial" w:hAnsi="Arial" w:cs="Arial"/>
          <w:b/>
          <w:bCs/>
          <w:sz w:val="22"/>
          <w:szCs w:val="22"/>
          <w:u w:val="single"/>
        </w:rPr>
        <w:t>C E R T I F I C A T E FOR UNCONDITIONAL ACCEPTANCE OF TERMS &amp; CONDITIONS OF THE TENDER (TO BE SUBMITTED WITH TECHNICAL BID- PART A) ON TENDERER’S LETTER HEAD)</w:t>
      </w:r>
    </w:p>
    <w:p w14:paraId="1DED6DBA" w14:textId="77777777" w:rsidR="004A3501" w:rsidRPr="004A3501" w:rsidRDefault="004A3501" w:rsidP="004A3501">
      <w:pPr>
        <w:ind w:right="-720"/>
        <w:rPr>
          <w:rFonts w:ascii="Arial" w:hAnsi="Arial" w:cs="Arial"/>
          <w:b/>
          <w:bCs/>
          <w:sz w:val="22"/>
          <w:szCs w:val="22"/>
          <w:u w:val="single"/>
        </w:rPr>
      </w:pPr>
    </w:p>
    <w:p w14:paraId="38972E38" w14:textId="77777777" w:rsidR="004A3501" w:rsidRPr="004A3501" w:rsidRDefault="004A3501" w:rsidP="004A3501">
      <w:pPr>
        <w:ind w:right="-720"/>
        <w:rPr>
          <w:rFonts w:ascii="Arial" w:hAnsi="Arial" w:cs="Arial"/>
          <w:b/>
          <w:bCs/>
          <w:sz w:val="22"/>
          <w:szCs w:val="22"/>
          <w:u w:val="single"/>
        </w:rPr>
      </w:pPr>
    </w:p>
    <w:p w14:paraId="1AD4F649"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To,</w:t>
      </w:r>
    </w:p>
    <w:p w14:paraId="76F8FD1F" w14:textId="77777777" w:rsidR="004A3501" w:rsidRPr="004A3501" w:rsidRDefault="004A3501" w:rsidP="004A3501">
      <w:pPr>
        <w:ind w:right="-720"/>
        <w:rPr>
          <w:rFonts w:ascii="Arial" w:hAnsi="Arial" w:cs="Arial"/>
          <w:sz w:val="22"/>
          <w:szCs w:val="22"/>
        </w:rPr>
      </w:pPr>
    </w:p>
    <w:p w14:paraId="49138DB7"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Dy. Manager – Purchase,</w:t>
      </w:r>
    </w:p>
    <w:p w14:paraId="0E307E46"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Corporate Purchase Section,</w:t>
      </w:r>
    </w:p>
    <w:p w14:paraId="75690045"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Hotel Corporation of India Ltd,</w:t>
      </w:r>
    </w:p>
    <w:p w14:paraId="583C43C9"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 xml:space="preserve">Centaur Hotel, IGI Airport-II,  </w:t>
      </w:r>
    </w:p>
    <w:p w14:paraId="1B016571" w14:textId="77777777" w:rsidR="004A3501" w:rsidRPr="004A3501" w:rsidRDefault="004A3501" w:rsidP="004A3501">
      <w:pPr>
        <w:ind w:right="-720"/>
        <w:rPr>
          <w:rFonts w:ascii="Arial" w:hAnsi="Arial" w:cs="Arial"/>
          <w:sz w:val="22"/>
          <w:szCs w:val="22"/>
        </w:rPr>
      </w:pPr>
      <w:r w:rsidRPr="004A3501">
        <w:rPr>
          <w:rFonts w:ascii="Arial" w:hAnsi="Arial" w:cs="Arial"/>
          <w:sz w:val="22"/>
          <w:szCs w:val="22"/>
          <w:u w:val="single"/>
        </w:rPr>
        <w:t>NEW DELHI-110037</w:t>
      </w:r>
    </w:p>
    <w:p w14:paraId="1F9D575A"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 xml:space="preserve">                               </w:t>
      </w:r>
    </w:p>
    <w:p w14:paraId="722CCD1E" w14:textId="77777777" w:rsidR="004A3501" w:rsidRPr="004A3501" w:rsidRDefault="004A3501" w:rsidP="004A3501">
      <w:pPr>
        <w:ind w:right="-720"/>
        <w:rPr>
          <w:rFonts w:ascii="Arial" w:hAnsi="Arial" w:cs="Arial"/>
          <w:b/>
          <w:bCs/>
          <w:sz w:val="22"/>
          <w:szCs w:val="22"/>
        </w:rPr>
      </w:pPr>
      <w:r w:rsidRPr="004A3501">
        <w:rPr>
          <w:rFonts w:ascii="Arial" w:hAnsi="Arial" w:cs="Arial"/>
          <w:sz w:val="22"/>
          <w:szCs w:val="22"/>
        </w:rPr>
        <w:t xml:space="preserve">                                                                                                    </w:t>
      </w:r>
      <w:r w:rsidRPr="004A3501">
        <w:rPr>
          <w:rFonts w:ascii="Arial" w:hAnsi="Arial" w:cs="Arial"/>
          <w:b/>
          <w:bCs/>
          <w:sz w:val="22"/>
          <w:szCs w:val="22"/>
        </w:rPr>
        <w:t>Dated:………….</w:t>
      </w:r>
    </w:p>
    <w:p w14:paraId="3BC5E54B"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Dear Sir,</w:t>
      </w:r>
    </w:p>
    <w:p w14:paraId="31FA4F94" w14:textId="77777777" w:rsidR="004A3501" w:rsidRPr="004A3501" w:rsidRDefault="004A3501" w:rsidP="004A3501">
      <w:pPr>
        <w:ind w:left="-900" w:right="-720"/>
        <w:rPr>
          <w:rFonts w:ascii="Arial" w:hAnsi="Arial" w:cs="Arial"/>
          <w:b/>
          <w:bCs/>
          <w:sz w:val="22"/>
          <w:szCs w:val="22"/>
        </w:rPr>
      </w:pPr>
    </w:p>
    <w:p w14:paraId="6ACBB8BB" w14:textId="77777777" w:rsidR="004A3501" w:rsidRPr="004A3501" w:rsidRDefault="004A3501" w:rsidP="004A3501">
      <w:pPr>
        <w:ind w:right="-720"/>
        <w:jc w:val="both"/>
        <w:rPr>
          <w:rFonts w:ascii="Arial" w:hAnsi="Arial" w:cs="Arial"/>
          <w:sz w:val="22"/>
          <w:szCs w:val="22"/>
        </w:rPr>
      </w:pPr>
      <w:r w:rsidRPr="004A3501">
        <w:rPr>
          <w:rFonts w:ascii="Arial" w:hAnsi="Arial" w:cs="Arial"/>
          <w:b/>
          <w:bCs/>
          <w:sz w:val="22"/>
          <w:szCs w:val="22"/>
        </w:rPr>
        <w:t xml:space="preserve"> Sub:  </w:t>
      </w:r>
      <w:r w:rsidRPr="004A3501">
        <w:rPr>
          <w:rFonts w:ascii="Arial" w:hAnsi="Arial" w:cs="Arial"/>
          <w:b/>
          <w:bCs/>
          <w:sz w:val="22"/>
          <w:szCs w:val="22"/>
          <w:u w:val="single"/>
        </w:rPr>
        <w:t>C E R T I F I C A T E FOR UNCONDITIONAL ACCEPTANCE OF TERMS &amp; CONDITIONS, SPECIFICATIONS  OF THE TENDER No.</w:t>
      </w:r>
      <w:r w:rsidRPr="004A3501">
        <w:rPr>
          <w:rFonts w:ascii="Arial" w:hAnsi="Arial" w:cs="Arial"/>
          <w:sz w:val="22"/>
          <w:szCs w:val="22"/>
        </w:rPr>
        <w:t xml:space="preserve"> </w:t>
      </w:r>
      <w:r w:rsidR="00B0336B">
        <w:rPr>
          <w:rFonts w:ascii="Arial" w:hAnsi="Arial" w:cs="Arial"/>
          <w:b/>
          <w:sz w:val="22"/>
          <w:szCs w:val="22"/>
          <w:u w:val="single"/>
        </w:rPr>
        <w:t>DEL/1</w:t>
      </w:r>
      <w:r w:rsidR="002A5B24">
        <w:rPr>
          <w:rFonts w:ascii="Arial" w:hAnsi="Arial" w:cs="Arial"/>
          <w:b/>
          <w:sz w:val="22"/>
          <w:szCs w:val="22"/>
          <w:u w:val="single"/>
        </w:rPr>
        <w:t>5</w:t>
      </w:r>
      <w:r w:rsidRPr="004A3501">
        <w:rPr>
          <w:rFonts w:ascii="Arial" w:hAnsi="Arial" w:cs="Arial"/>
          <w:b/>
          <w:sz w:val="22"/>
          <w:szCs w:val="22"/>
          <w:u w:val="single"/>
        </w:rPr>
        <w:t>/201</w:t>
      </w:r>
      <w:r w:rsidR="002A5B24">
        <w:rPr>
          <w:rFonts w:ascii="Arial" w:hAnsi="Arial" w:cs="Arial"/>
          <w:b/>
          <w:sz w:val="22"/>
          <w:szCs w:val="22"/>
          <w:u w:val="single"/>
        </w:rPr>
        <w:t>8-19</w:t>
      </w:r>
      <w:r w:rsidRPr="004A3501">
        <w:rPr>
          <w:rFonts w:ascii="Arial" w:hAnsi="Arial" w:cs="Arial"/>
          <w:b/>
          <w:sz w:val="22"/>
          <w:szCs w:val="22"/>
          <w:u w:val="single"/>
        </w:rPr>
        <w:t xml:space="preserve">, Dated: </w:t>
      </w:r>
      <w:r w:rsidR="002A5B24">
        <w:rPr>
          <w:rFonts w:ascii="Arial" w:hAnsi="Arial" w:cs="Arial"/>
          <w:b/>
          <w:sz w:val="22"/>
          <w:szCs w:val="22"/>
          <w:u w:val="single"/>
        </w:rPr>
        <w:t>23.01.2018</w:t>
      </w:r>
      <w:r w:rsidRPr="004A3501">
        <w:rPr>
          <w:rFonts w:ascii="Arial" w:hAnsi="Arial" w:cs="Arial"/>
          <w:sz w:val="22"/>
          <w:szCs w:val="22"/>
        </w:rPr>
        <w:t xml:space="preserve">, Due On: </w:t>
      </w:r>
      <w:r w:rsidR="006D34EF" w:rsidRPr="00F72CC1">
        <w:rPr>
          <w:rFonts w:ascii="Arial" w:hAnsi="Arial" w:cs="Arial"/>
          <w:sz w:val="22"/>
          <w:szCs w:val="22"/>
        </w:rPr>
        <w:t>14.3.2018</w:t>
      </w:r>
      <w:r w:rsidR="006D34EF">
        <w:rPr>
          <w:rFonts w:ascii="Arial" w:hAnsi="Arial" w:cs="Arial"/>
          <w:sz w:val="22"/>
          <w:szCs w:val="22"/>
        </w:rPr>
        <w:t xml:space="preserve"> </w:t>
      </w:r>
      <w:r w:rsidRPr="004A3501">
        <w:rPr>
          <w:rFonts w:ascii="Arial" w:hAnsi="Arial" w:cs="Arial"/>
          <w:sz w:val="22"/>
          <w:szCs w:val="22"/>
        </w:rPr>
        <w:t xml:space="preserve">for </w:t>
      </w:r>
      <w:r w:rsidR="002A5B24">
        <w:rPr>
          <w:rFonts w:ascii="Arial" w:hAnsi="Arial" w:cs="Arial"/>
          <w:sz w:val="22"/>
          <w:szCs w:val="22"/>
        </w:rPr>
        <w:t>Supply, installation, testing and commissioning of Green Waste reprocessor unit for 250 kg. capacity per day at HCI, Delhi.</w:t>
      </w:r>
    </w:p>
    <w:p w14:paraId="247AC137" w14:textId="77777777" w:rsidR="004A3501" w:rsidRPr="004A3501" w:rsidRDefault="004A3501" w:rsidP="004A3501">
      <w:pPr>
        <w:keepNext/>
        <w:ind w:right="-720"/>
        <w:jc w:val="both"/>
        <w:outlineLvl w:val="1"/>
        <w:rPr>
          <w:rFonts w:ascii="Arial" w:hAnsi="Arial" w:cs="Arial"/>
          <w:sz w:val="22"/>
          <w:szCs w:val="22"/>
        </w:rPr>
      </w:pPr>
    </w:p>
    <w:p w14:paraId="14532862" w14:textId="77777777" w:rsidR="004A3501" w:rsidRPr="004A3501" w:rsidRDefault="004A3501" w:rsidP="004A3501">
      <w:pPr>
        <w:keepNext/>
        <w:ind w:right="-720"/>
        <w:jc w:val="both"/>
        <w:outlineLvl w:val="1"/>
        <w:rPr>
          <w:rFonts w:ascii="Arial" w:hAnsi="Arial" w:cs="Arial"/>
          <w:sz w:val="22"/>
          <w:szCs w:val="22"/>
        </w:rPr>
      </w:pPr>
    </w:p>
    <w:p w14:paraId="5541036E" w14:textId="77777777" w:rsidR="004A3501" w:rsidRPr="004A3501" w:rsidRDefault="004A3501" w:rsidP="002A5B24">
      <w:pPr>
        <w:ind w:right="-720"/>
        <w:jc w:val="both"/>
        <w:rPr>
          <w:rFonts w:ascii="Arial" w:hAnsi="Arial" w:cs="Arial"/>
          <w:sz w:val="22"/>
          <w:szCs w:val="22"/>
        </w:rPr>
      </w:pPr>
      <w:r w:rsidRPr="004A3501">
        <w:rPr>
          <w:rFonts w:ascii="Arial" w:hAnsi="Arial" w:cs="Arial"/>
          <w:sz w:val="22"/>
          <w:szCs w:val="22"/>
        </w:rPr>
        <w:t>It is certified that we have studied and understood and hereby agree for the terms and conditions and specifications of the  subject Tender issued by “HCIL” for</w:t>
      </w:r>
      <w:r w:rsidR="00B0336B">
        <w:rPr>
          <w:rFonts w:ascii="Arial" w:hAnsi="Arial" w:cs="Arial"/>
          <w:sz w:val="22"/>
          <w:szCs w:val="22"/>
        </w:rPr>
        <w:t xml:space="preserve"> </w:t>
      </w:r>
      <w:r w:rsidR="002A5B24">
        <w:rPr>
          <w:rFonts w:ascii="Arial" w:hAnsi="Arial" w:cs="Arial"/>
          <w:sz w:val="22"/>
          <w:szCs w:val="22"/>
        </w:rPr>
        <w:t>Supply, installation, testing and commissioning of Green Waste reprocessor unit for 250 kg. capacity per day at HCI, Delhi.</w:t>
      </w:r>
      <w:r w:rsidR="002A5B24" w:rsidRPr="004A3501">
        <w:rPr>
          <w:rFonts w:ascii="Arial" w:hAnsi="Arial" w:cs="Arial"/>
          <w:sz w:val="22"/>
          <w:szCs w:val="22"/>
        </w:rPr>
        <w:t xml:space="preserve"> </w:t>
      </w:r>
    </w:p>
    <w:p w14:paraId="3A2D65E8" w14:textId="77777777" w:rsidR="004A3501" w:rsidRPr="004A3501" w:rsidRDefault="004A3501" w:rsidP="004A3501">
      <w:pPr>
        <w:ind w:right="-720"/>
        <w:rPr>
          <w:rFonts w:ascii="Arial" w:hAnsi="Arial" w:cs="Arial"/>
          <w:sz w:val="22"/>
          <w:szCs w:val="22"/>
        </w:rPr>
      </w:pPr>
    </w:p>
    <w:p w14:paraId="7AAB520A" w14:textId="77777777" w:rsidR="004A3501" w:rsidRPr="004A3501" w:rsidRDefault="004A3501" w:rsidP="004A3501">
      <w:pPr>
        <w:ind w:right="-720"/>
        <w:jc w:val="both"/>
        <w:rPr>
          <w:rFonts w:ascii="Arial" w:hAnsi="Arial" w:cs="Arial"/>
          <w:b/>
          <w:sz w:val="22"/>
          <w:szCs w:val="22"/>
        </w:rPr>
      </w:pPr>
      <w:r w:rsidRPr="004A3501">
        <w:rPr>
          <w:rFonts w:ascii="Arial" w:hAnsi="Arial" w:cs="Arial"/>
          <w:b/>
          <w:sz w:val="22"/>
          <w:szCs w:val="22"/>
        </w:rPr>
        <w:t>Authorised Signatory</w:t>
      </w:r>
    </w:p>
    <w:p w14:paraId="197744E4" w14:textId="77777777" w:rsidR="004A3501" w:rsidRPr="004A3501" w:rsidRDefault="004A3501" w:rsidP="004A3501">
      <w:pPr>
        <w:ind w:right="-720"/>
        <w:jc w:val="both"/>
        <w:rPr>
          <w:rFonts w:ascii="Arial" w:hAnsi="Arial" w:cs="Arial"/>
          <w:b/>
          <w:sz w:val="22"/>
          <w:szCs w:val="22"/>
        </w:rPr>
      </w:pPr>
      <w:r w:rsidRPr="004A3501">
        <w:rPr>
          <w:rFonts w:ascii="Arial" w:hAnsi="Arial" w:cs="Arial"/>
          <w:b/>
          <w:sz w:val="22"/>
          <w:szCs w:val="22"/>
        </w:rPr>
        <w:t xml:space="preserve"> </w:t>
      </w:r>
    </w:p>
    <w:p w14:paraId="0F9AB107" w14:textId="77777777" w:rsidR="004A3501" w:rsidRPr="004A3501" w:rsidRDefault="004A3501" w:rsidP="004A3501">
      <w:pPr>
        <w:ind w:right="-720"/>
        <w:jc w:val="both"/>
        <w:rPr>
          <w:rFonts w:ascii="Arial" w:hAnsi="Arial" w:cs="Arial"/>
          <w:b/>
          <w:sz w:val="22"/>
          <w:szCs w:val="22"/>
        </w:rPr>
      </w:pPr>
      <w:r w:rsidRPr="004A3501">
        <w:rPr>
          <w:rFonts w:ascii="Arial" w:hAnsi="Arial" w:cs="Arial"/>
          <w:b/>
          <w:sz w:val="22"/>
          <w:szCs w:val="22"/>
        </w:rPr>
        <w:t>Company Seal</w:t>
      </w:r>
    </w:p>
    <w:p w14:paraId="3C8616FC" w14:textId="77777777" w:rsidR="004A3501" w:rsidRPr="004A3501" w:rsidRDefault="004A3501" w:rsidP="004A3501">
      <w:pPr>
        <w:ind w:left="5472" w:right="-720" w:firstLine="288"/>
        <w:rPr>
          <w:rFonts w:ascii="Arial" w:hAnsi="Arial" w:cs="Arial"/>
          <w:b/>
          <w:sz w:val="22"/>
          <w:szCs w:val="22"/>
        </w:rPr>
      </w:pPr>
    </w:p>
    <w:p w14:paraId="7F2C9949" w14:textId="77777777" w:rsidR="004A3501" w:rsidRPr="004A3501" w:rsidRDefault="004A3501" w:rsidP="004A3501">
      <w:pPr>
        <w:tabs>
          <w:tab w:val="center" w:pos="4320"/>
        </w:tabs>
        <w:ind w:right="-720"/>
        <w:jc w:val="right"/>
        <w:rPr>
          <w:rFonts w:ascii="Arial" w:hAnsi="Arial" w:cs="Arial"/>
          <w:b/>
          <w:i/>
          <w:color w:val="FF6600"/>
          <w:sz w:val="22"/>
          <w:szCs w:val="22"/>
          <w:u w:val="single"/>
        </w:rPr>
      </w:pPr>
    </w:p>
    <w:p w14:paraId="6D017A41" w14:textId="77777777" w:rsidR="004A3501" w:rsidRPr="004A3501" w:rsidRDefault="004A3501" w:rsidP="004A3501">
      <w:pPr>
        <w:spacing w:before="240" w:after="60"/>
        <w:jc w:val="center"/>
        <w:outlineLvl w:val="7"/>
        <w:rPr>
          <w:rFonts w:ascii="Tahoma" w:hAnsi="Tahoma" w:cs="Tahoma"/>
          <w:b/>
          <w:iCs/>
          <w:sz w:val="22"/>
          <w:szCs w:val="22"/>
          <w:u w:val="single"/>
        </w:rPr>
      </w:pPr>
    </w:p>
    <w:p w14:paraId="6CBC0FD0" w14:textId="77777777" w:rsidR="004A3501" w:rsidRPr="004A3501" w:rsidRDefault="004A3501" w:rsidP="004A3501">
      <w:pPr>
        <w:rPr>
          <w:sz w:val="22"/>
          <w:szCs w:val="22"/>
        </w:rPr>
      </w:pPr>
    </w:p>
    <w:p w14:paraId="05B796AD" w14:textId="77777777" w:rsidR="004A3501" w:rsidRPr="004A3501" w:rsidRDefault="004A3501" w:rsidP="004A3501">
      <w:pPr>
        <w:rPr>
          <w:sz w:val="22"/>
          <w:szCs w:val="22"/>
        </w:rPr>
      </w:pPr>
    </w:p>
    <w:p w14:paraId="6F1C24EA" w14:textId="77777777" w:rsidR="004A3501" w:rsidRPr="004A3501" w:rsidRDefault="004A3501" w:rsidP="004A3501">
      <w:pPr>
        <w:rPr>
          <w:sz w:val="22"/>
          <w:szCs w:val="22"/>
        </w:rPr>
      </w:pPr>
    </w:p>
    <w:p w14:paraId="25C11C72" w14:textId="77777777" w:rsidR="004A3501" w:rsidRDefault="004A3501" w:rsidP="004A3501">
      <w:pPr>
        <w:rPr>
          <w:sz w:val="22"/>
          <w:szCs w:val="22"/>
        </w:rPr>
      </w:pPr>
    </w:p>
    <w:p w14:paraId="7C6D0991" w14:textId="77777777" w:rsidR="008B72CF" w:rsidRDefault="008B72CF" w:rsidP="004A3501">
      <w:pPr>
        <w:rPr>
          <w:sz w:val="22"/>
          <w:szCs w:val="22"/>
        </w:rPr>
      </w:pPr>
    </w:p>
    <w:p w14:paraId="7E14FCCD" w14:textId="77777777" w:rsidR="008B72CF" w:rsidRDefault="008B72CF" w:rsidP="004A3501">
      <w:pPr>
        <w:rPr>
          <w:sz w:val="22"/>
          <w:szCs w:val="22"/>
        </w:rPr>
      </w:pPr>
    </w:p>
    <w:p w14:paraId="063351DE" w14:textId="77777777" w:rsidR="008B72CF" w:rsidRDefault="008B72CF" w:rsidP="004A3501">
      <w:pPr>
        <w:rPr>
          <w:sz w:val="22"/>
          <w:szCs w:val="22"/>
        </w:rPr>
      </w:pPr>
    </w:p>
    <w:p w14:paraId="79D85BD4" w14:textId="77777777" w:rsidR="008B72CF" w:rsidRDefault="008B72CF" w:rsidP="004A3501">
      <w:pPr>
        <w:rPr>
          <w:sz w:val="22"/>
          <w:szCs w:val="22"/>
        </w:rPr>
      </w:pPr>
    </w:p>
    <w:p w14:paraId="7C47DE54" w14:textId="77777777" w:rsidR="00B43C73" w:rsidRDefault="00B43C73" w:rsidP="004A3501">
      <w:pPr>
        <w:rPr>
          <w:sz w:val="22"/>
          <w:szCs w:val="22"/>
        </w:rPr>
      </w:pPr>
    </w:p>
    <w:p w14:paraId="6C2948B4" w14:textId="77777777" w:rsidR="00B43C73" w:rsidRDefault="00B43C73" w:rsidP="004A3501">
      <w:pPr>
        <w:rPr>
          <w:sz w:val="22"/>
          <w:szCs w:val="22"/>
        </w:rPr>
      </w:pPr>
    </w:p>
    <w:p w14:paraId="06D71BE7" w14:textId="77777777" w:rsidR="00B43C73" w:rsidRDefault="00B43C73" w:rsidP="004A3501">
      <w:pPr>
        <w:rPr>
          <w:sz w:val="22"/>
          <w:szCs w:val="22"/>
        </w:rPr>
      </w:pPr>
    </w:p>
    <w:p w14:paraId="05561FCC" w14:textId="77777777" w:rsidR="00B43C73" w:rsidRDefault="00B43C73" w:rsidP="004A3501">
      <w:pPr>
        <w:rPr>
          <w:sz w:val="22"/>
          <w:szCs w:val="22"/>
        </w:rPr>
      </w:pPr>
    </w:p>
    <w:p w14:paraId="540E9566" w14:textId="77777777" w:rsidR="00B43C73" w:rsidRDefault="00B43C73" w:rsidP="004A3501">
      <w:pPr>
        <w:rPr>
          <w:sz w:val="22"/>
          <w:szCs w:val="22"/>
        </w:rPr>
      </w:pPr>
    </w:p>
    <w:p w14:paraId="4E863E0C" w14:textId="77777777" w:rsidR="00B43C73" w:rsidRDefault="00B43C73" w:rsidP="004A3501">
      <w:pPr>
        <w:rPr>
          <w:sz w:val="22"/>
          <w:szCs w:val="22"/>
        </w:rPr>
      </w:pPr>
    </w:p>
    <w:p w14:paraId="0F0743F4" w14:textId="77777777" w:rsidR="000759F1" w:rsidRPr="004A3501" w:rsidRDefault="000759F1" w:rsidP="000759F1">
      <w:pPr>
        <w:tabs>
          <w:tab w:val="center" w:pos="4320"/>
        </w:tabs>
        <w:ind w:right="-331"/>
        <w:jc w:val="right"/>
        <w:rPr>
          <w:rFonts w:ascii="Arial" w:hAnsi="Arial" w:cs="Arial"/>
          <w:b/>
          <w:iCs/>
          <w:sz w:val="22"/>
          <w:szCs w:val="22"/>
          <w:u w:val="single"/>
        </w:rPr>
      </w:pPr>
      <w:r w:rsidRPr="004A3501">
        <w:rPr>
          <w:rFonts w:ascii="Arial" w:hAnsi="Arial" w:cs="Arial"/>
          <w:b/>
          <w:iCs/>
          <w:sz w:val="22"/>
          <w:szCs w:val="22"/>
          <w:u w:val="single"/>
        </w:rPr>
        <w:t>ANNEXURE- IV</w:t>
      </w:r>
    </w:p>
    <w:p w14:paraId="24C6A934" w14:textId="77777777" w:rsidR="00B43C73" w:rsidRDefault="00B43C73" w:rsidP="004A3501">
      <w:pPr>
        <w:rPr>
          <w:sz w:val="22"/>
          <w:szCs w:val="22"/>
        </w:rPr>
      </w:pPr>
    </w:p>
    <w:p w14:paraId="74560741" w14:textId="77777777" w:rsidR="00F92CA2" w:rsidRDefault="00F92CA2" w:rsidP="004A3501">
      <w:pPr>
        <w:rPr>
          <w:sz w:val="22"/>
          <w:szCs w:val="22"/>
        </w:rPr>
      </w:pPr>
    </w:p>
    <w:p w14:paraId="236140E0" w14:textId="77777777" w:rsidR="004A3501" w:rsidRPr="004A3501" w:rsidRDefault="00665DEA" w:rsidP="004A3501">
      <w:pPr>
        <w:spacing w:before="240" w:after="60"/>
        <w:jc w:val="center"/>
        <w:outlineLvl w:val="7"/>
        <w:rPr>
          <w:b/>
          <w:iCs/>
        </w:rPr>
      </w:pPr>
      <w:r>
        <w:rPr>
          <w:b/>
          <w:iCs/>
        </w:rPr>
        <w:pict w14:anchorId="4E0C325E">
          <v:shape id="_x0000_s1030" type="#_x0000_t75" style="position:absolute;left:0;text-align:left;margin-left:9pt;margin-top:-9pt;width:36pt;height:45pt;z-index:251664384" filled="t" stroked="t">
            <v:imagedata r:id="rId25" o:title=""/>
          </v:shape>
          <o:OLEObject Type="Embed" ProgID="Imaging.Document" ShapeID="_x0000_s1030" DrawAspect="Content" ObjectID="_1455178547" r:id="rId26"/>
        </w:pict>
      </w:r>
      <w:r w:rsidR="004A3501" w:rsidRPr="004A3501">
        <w:rPr>
          <w:b/>
          <w:iCs/>
        </w:rPr>
        <w:t>HOTEL CORPORATION OF INDIA LTD.</w:t>
      </w:r>
    </w:p>
    <w:p w14:paraId="65029961" w14:textId="77777777" w:rsidR="004A3501" w:rsidRPr="004A3501" w:rsidRDefault="004A3501" w:rsidP="004A3501"/>
    <w:p w14:paraId="2FC30D6F" w14:textId="77777777" w:rsidR="004A3501" w:rsidRPr="004A3501" w:rsidRDefault="004A3501" w:rsidP="004A3501">
      <w:pPr>
        <w:keepNext/>
        <w:ind w:right="-720"/>
        <w:outlineLvl w:val="4"/>
        <w:rPr>
          <w:rFonts w:ascii="Arial" w:hAnsi="Arial" w:cs="Arial"/>
          <w:b/>
          <w:bCs/>
          <w:sz w:val="22"/>
          <w:szCs w:val="22"/>
          <w:u w:val="single"/>
        </w:rPr>
      </w:pPr>
    </w:p>
    <w:p w14:paraId="68E72414" w14:textId="77777777" w:rsidR="004A3501" w:rsidRPr="004A3501" w:rsidRDefault="002A5B24" w:rsidP="004A3501">
      <w:pPr>
        <w:keepNext/>
        <w:ind w:right="-720"/>
        <w:outlineLvl w:val="4"/>
        <w:rPr>
          <w:rFonts w:ascii="Arial" w:hAnsi="Arial" w:cs="Arial"/>
          <w:b/>
          <w:bCs/>
          <w:sz w:val="22"/>
          <w:szCs w:val="22"/>
          <w:u w:val="single"/>
        </w:rPr>
      </w:pPr>
      <w:r>
        <w:rPr>
          <w:rFonts w:ascii="Arial" w:hAnsi="Arial" w:cs="Arial"/>
          <w:b/>
          <w:bCs/>
          <w:sz w:val="22"/>
          <w:szCs w:val="22"/>
          <w:u w:val="single"/>
        </w:rPr>
        <w:t>Tender No. DEL/15</w:t>
      </w:r>
      <w:r w:rsidR="004A3501" w:rsidRPr="004A3501">
        <w:rPr>
          <w:rFonts w:ascii="Arial" w:hAnsi="Arial" w:cs="Arial"/>
          <w:b/>
          <w:bCs/>
          <w:sz w:val="22"/>
          <w:szCs w:val="22"/>
          <w:u w:val="single"/>
        </w:rPr>
        <w:t>/201</w:t>
      </w:r>
      <w:r>
        <w:rPr>
          <w:rFonts w:ascii="Arial" w:hAnsi="Arial" w:cs="Arial"/>
          <w:b/>
          <w:bCs/>
          <w:sz w:val="22"/>
          <w:szCs w:val="22"/>
          <w:u w:val="single"/>
        </w:rPr>
        <w:t>8-19</w:t>
      </w:r>
      <w:r w:rsidR="004A3501" w:rsidRPr="004A3501">
        <w:rPr>
          <w:rFonts w:ascii="Arial" w:hAnsi="Arial" w:cs="Arial"/>
          <w:b/>
          <w:bCs/>
          <w:sz w:val="22"/>
          <w:szCs w:val="22"/>
          <w:u w:val="single"/>
        </w:rPr>
        <w:t xml:space="preserve">, dated : </w:t>
      </w:r>
      <w:r>
        <w:rPr>
          <w:rFonts w:ascii="Arial" w:hAnsi="Arial" w:cs="Arial"/>
          <w:b/>
          <w:bCs/>
          <w:sz w:val="22"/>
          <w:szCs w:val="22"/>
          <w:u w:val="single"/>
        </w:rPr>
        <w:t xml:space="preserve">23.01.2018, Due Date: </w:t>
      </w:r>
      <w:r w:rsidR="006D34EF">
        <w:rPr>
          <w:rFonts w:ascii="Arial" w:hAnsi="Arial" w:cs="Arial"/>
          <w:b/>
          <w:bCs/>
          <w:sz w:val="22"/>
          <w:szCs w:val="22"/>
          <w:u w:val="single"/>
        </w:rPr>
        <w:t>14.3.2018.</w:t>
      </w:r>
    </w:p>
    <w:p w14:paraId="065FFB6B" w14:textId="77777777" w:rsidR="004A3501" w:rsidRPr="004A3501" w:rsidRDefault="004A3501" w:rsidP="004A3501">
      <w:pPr>
        <w:keepNext/>
        <w:jc w:val="both"/>
        <w:outlineLvl w:val="4"/>
        <w:rPr>
          <w:rFonts w:ascii="Arial" w:hAnsi="Arial" w:cs="Arial"/>
          <w:b/>
          <w:bCs/>
          <w:sz w:val="22"/>
          <w:szCs w:val="22"/>
          <w:u w:val="single"/>
        </w:rPr>
      </w:pPr>
    </w:p>
    <w:p w14:paraId="2B3CFDC8" w14:textId="77777777" w:rsidR="004A3501" w:rsidRPr="004A3501" w:rsidRDefault="004A3501" w:rsidP="004A3501">
      <w:pPr>
        <w:keepNext/>
        <w:outlineLvl w:val="4"/>
        <w:rPr>
          <w:rFonts w:ascii="Arial" w:hAnsi="Arial" w:cs="Arial"/>
          <w:b/>
          <w:bCs/>
          <w:sz w:val="22"/>
          <w:szCs w:val="22"/>
          <w:u w:val="single"/>
        </w:rPr>
      </w:pPr>
      <w:r w:rsidRPr="00FB141A">
        <w:rPr>
          <w:rFonts w:ascii="Arial" w:hAnsi="Arial" w:cs="Arial"/>
          <w:sz w:val="22"/>
          <w:szCs w:val="22"/>
        </w:rPr>
        <w:t>PublicTender for</w:t>
      </w:r>
      <w:r w:rsidRPr="004A3501">
        <w:rPr>
          <w:rFonts w:ascii="Arial" w:hAnsi="Arial" w:cs="Arial"/>
          <w:b/>
          <w:bCs/>
          <w:sz w:val="22"/>
          <w:szCs w:val="22"/>
          <w:u w:val="single"/>
        </w:rPr>
        <w:t xml:space="preserve"> </w:t>
      </w:r>
      <w:r w:rsidR="002A5B24">
        <w:rPr>
          <w:rFonts w:ascii="Arial" w:hAnsi="Arial" w:cs="Arial"/>
          <w:sz w:val="22"/>
          <w:szCs w:val="22"/>
        </w:rPr>
        <w:t>Supply, installation, testing and commissioning of Green Waste reprocessor unit for 250 kg. capacity per day at HCI, Delhi.</w:t>
      </w:r>
      <w:r w:rsidR="00B0336B">
        <w:rPr>
          <w:rFonts w:ascii="Arial" w:hAnsi="Arial" w:cs="Arial"/>
          <w:sz w:val="22"/>
          <w:szCs w:val="22"/>
        </w:rPr>
        <w:t xml:space="preserve"> </w:t>
      </w:r>
    </w:p>
    <w:p w14:paraId="5DE0A730" w14:textId="77777777" w:rsidR="004A3501" w:rsidRPr="004A3501" w:rsidRDefault="004A3501" w:rsidP="004A3501">
      <w:pPr>
        <w:tabs>
          <w:tab w:val="center" w:pos="4320"/>
        </w:tabs>
        <w:ind w:right="-331"/>
        <w:jc w:val="right"/>
        <w:rPr>
          <w:rFonts w:ascii="Arial" w:hAnsi="Arial" w:cs="Arial"/>
          <w:b/>
          <w:iCs/>
          <w:sz w:val="22"/>
          <w:szCs w:val="22"/>
          <w:u w:val="single"/>
        </w:rPr>
      </w:pPr>
      <w:r w:rsidRPr="004A3501">
        <w:rPr>
          <w:rFonts w:ascii="Arial" w:hAnsi="Arial" w:cs="Arial"/>
          <w:b/>
          <w:iCs/>
          <w:sz w:val="22"/>
          <w:szCs w:val="22"/>
          <w:u w:val="single"/>
        </w:rPr>
        <w:t xml:space="preserve"> </w:t>
      </w:r>
    </w:p>
    <w:p w14:paraId="0E7ACBDC" w14:textId="77777777" w:rsidR="004A3501" w:rsidRPr="004A3501" w:rsidRDefault="004A3501" w:rsidP="004A3501">
      <w:pPr>
        <w:keepNext/>
        <w:spacing w:before="240" w:after="60"/>
        <w:ind w:left="-360" w:right="-720"/>
        <w:jc w:val="center"/>
        <w:outlineLvl w:val="3"/>
        <w:rPr>
          <w:rFonts w:ascii="Arial" w:hAnsi="Arial" w:cs="Arial"/>
          <w:b/>
          <w:bCs/>
          <w:u w:val="single"/>
        </w:rPr>
      </w:pPr>
      <w:r w:rsidRPr="004A3501">
        <w:rPr>
          <w:rFonts w:ascii="Arial" w:hAnsi="Arial" w:cs="Arial"/>
          <w:b/>
          <w:bCs/>
          <w:u w:val="single"/>
        </w:rPr>
        <w:t>TECHNICAL BID FORM – PART A</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860"/>
        <w:gridCol w:w="1260"/>
        <w:gridCol w:w="2880"/>
      </w:tblGrid>
      <w:tr w:rsidR="004A3501" w:rsidRPr="004A3501" w14:paraId="5B2BF9EF" w14:textId="77777777" w:rsidTr="00FB141A">
        <w:trPr>
          <w:trHeight w:val="278"/>
        </w:trPr>
        <w:tc>
          <w:tcPr>
            <w:tcW w:w="990" w:type="dxa"/>
            <w:tcBorders>
              <w:top w:val="single" w:sz="4" w:space="0" w:color="auto"/>
              <w:left w:val="single" w:sz="4" w:space="0" w:color="auto"/>
              <w:bottom w:val="single" w:sz="4" w:space="0" w:color="auto"/>
              <w:right w:val="single" w:sz="4" w:space="0" w:color="auto"/>
            </w:tcBorders>
          </w:tcPr>
          <w:p w14:paraId="17EB6E39"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1</w:t>
            </w:r>
          </w:p>
        </w:tc>
        <w:tc>
          <w:tcPr>
            <w:tcW w:w="4860" w:type="dxa"/>
            <w:tcBorders>
              <w:top w:val="single" w:sz="4" w:space="0" w:color="auto"/>
              <w:left w:val="single" w:sz="4" w:space="0" w:color="auto"/>
              <w:bottom w:val="single" w:sz="4" w:space="0" w:color="auto"/>
              <w:right w:val="single" w:sz="4" w:space="0" w:color="auto"/>
            </w:tcBorders>
          </w:tcPr>
          <w:p w14:paraId="3DF03622"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Name of Contract</w:t>
            </w:r>
          </w:p>
        </w:tc>
        <w:tc>
          <w:tcPr>
            <w:tcW w:w="4140" w:type="dxa"/>
            <w:gridSpan w:val="2"/>
            <w:tcBorders>
              <w:top w:val="single" w:sz="4" w:space="0" w:color="auto"/>
              <w:left w:val="single" w:sz="4" w:space="0" w:color="auto"/>
              <w:bottom w:val="single" w:sz="4" w:space="0" w:color="auto"/>
              <w:right w:val="single" w:sz="4" w:space="0" w:color="auto"/>
            </w:tcBorders>
          </w:tcPr>
          <w:p w14:paraId="43597D62" w14:textId="77777777" w:rsidR="004A3501" w:rsidRPr="004A3501" w:rsidRDefault="002A5B24" w:rsidP="002A5B24">
            <w:pPr>
              <w:keepNext/>
              <w:ind w:right="-108"/>
              <w:outlineLvl w:val="4"/>
              <w:rPr>
                <w:rFonts w:ascii="Arial" w:hAnsi="Arial" w:cs="Arial"/>
                <w:b/>
                <w:bCs/>
                <w:sz w:val="22"/>
                <w:szCs w:val="22"/>
              </w:rPr>
            </w:pPr>
            <w:r>
              <w:rPr>
                <w:rFonts w:ascii="Arial" w:hAnsi="Arial" w:cs="Arial"/>
                <w:sz w:val="22"/>
                <w:szCs w:val="22"/>
              </w:rPr>
              <w:t>Supply, installation, testing and commissioning of Green Waste reprocessor unit for 250 kg. capacity per day at HCI, Delhi.</w:t>
            </w:r>
          </w:p>
        </w:tc>
      </w:tr>
      <w:tr w:rsidR="004A3501" w:rsidRPr="004A3501" w14:paraId="4CD68643" w14:textId="77777777" w:rsidTr="00FB141A">
        <w:trPr>
          <w:trHeight w:val="260"/>
        </w:trPr>
        <w:tc>
          <w:tcPr>
            <w:tcW w:w="990" w:type="dxa"/>
            <w:tcBorders>
              <w:top w:val="single" w:sz="4" w:space="0" w:color="auto"/>
              <w:left w:val="single" w:sz="4" w:space="0" w:color="auto"/>
              <w:bottom w:val="single" w:sz="4" w:space="0" w:color="auto"/>
              <w:right w:val="single" w:sz="4" w:space="0" w:color="auto"/>
            </w:tcBorders>
          </w:tcPr>
          <w:p w14:paraId="41201DCA"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2</w:t>
            </w:r>
          </w:p>
        </w:tc>
        <w:tc>
          <w:tcPr>
            <w:tcW w:w="4860" w:type="dxa"/>
            <w:tcBorders>
              <w:top w:val="single" w:sz="4" w:space="0" w:color="auto"/>
              <w:left w:val="single" w:sz="4" w:space="0" w:color="auto"/>
              <w:bottom w:val="single" w:sz="4" w:space="0" w:color="auto"/>
              <w:right w:val="single" w:sz="4" w:space="0" w:color="auto"/>
            </w:tcBorders>
          </w:tcPr>
          <w:p w14:paraId="0823B1AB"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Name of the Bidder / Co.</w:t>
            </w:r>
          </w:p>
        </w:tc>
        <w:tc>
          <w:tcPr>
            <w:tcW w:w="4140" w:type="dxa"/>
            <w:gridSpan w:val="2"/>
            <w:tcBorders>
              <w:top w:val="single" w:sz="4" w:space="0" w:color="auto"/>
              <w:left w:val="single" w:sz="4" w:space="0" w:color="auto"/>
              <w:bottom w:val="single" w:sz="4" w:space="0" w:color="auto"/>
              <w:right w:val="single" w:sz="4" w:space="0" w:color="auto"/>
            </w:tcBorders>
          </w:tcPr>
          <w:p w14:paraId="5C639415" w14:textId="77777777" w:rsidR="004A3501" w:rsidRPr="004A3501" w:rsidRDefault="004A3501" w:rsidP="004A3501">
            <w:pPr>
              <w:spacing w:line="180" w:lineRule="atLeast"/>
              <w:ind w:right="-720"/>
              <w:rPr>
                <w:rFonts w:ascii="Arial" w:hAnsi="Arial" w:cs="Arial"/>
                <w:sz w:val="22"/>
                <w:szCs w:val="22"/>
              </w:rPr>
            </w:pPr>
          </w:p>
          <w:p w14:paraId="7334D4D9" w14:textId="77777777" w:rsidR="004A3501" w:rsidRPr="004A3501" w:rsidRDefault="004A3501" w:rsidP="004A3501">
            <w:pPr>
              <w:spacing w:line="180" w:lineRule="atLeast"/>
              <w:ind w:right="-720"/>
              <w:rPr>
                <w:rFonts w:ascii="Arial" w:hAnsi="Arial" w:cs="Arial"/>
                <w:sz w:val="22"/>
                <w:szCs w:val="22"/>
              </w:rPr>
            </w:pPr>
          </w:p>
        </w:tc>
      </w:tr>
      <w:tr w:rsidR="004A3501" w:rsidRPr="004A3501" w14:paraId="3B964DCC" w14:textId="77777777" w:rsidTr="00FB141A">
        <w:trPr>
          <w:trHeight w:val="260"/>
        </w:trPr>
        <w:tc>
          <w:tcPr>
            <w:tcW w:w="990" w:type="dxa"/>
            <w:tcBorders>
              <w:top w:val="single" w:sz="4" w:space="0" w:color="auto"/>
              <w:left w:val="single" w:sz="4" w:space="0" w:color="auto"/>
              <w:bottom w:val="single" w:sz="4" w:space="0" w:color="auto"/>
              <w:right w:val="single" w:sz="4" w:space="0" w:color="auto"/>
            </w:tcBorders>
          </w:tcPr>
          <w:p w14:paraId="5CE994E0"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3</w:t>
            </w:r>
          </w:p>
        </w:tc>
        <w:tc>
          <w:tcPr>
            <w:tcW w:w="4860" w:type="dxa"/>
            <w:tcBorders>
              <w:top w:val="single" w:sz="4" w:space="0" w:color="auto"/>
              <w:left w:val="single" w:sz="4" w:space="0" w:color="auto"/>
              <w:bottom w:val="single" w:sz="4" w:space="0" w:color="auto"/>
              <w:right w:val="single" w:sz="4" w:space="0" w:color="auto"/>
            </w:tcBorders>
          </w:tcPr>
          <w:p w14:paraId="08013BBB"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Status of the Bidder i.e. Whether applying as a Principal/Auth Distributor/dealer/ Merchant. Documentary proof to be enclosed.</w:t>
            </w:r>
            <w:r w:rsidRPr="004A3501">
              <w:rPr>
                <w:rFonts w:ascii="Arial" w:hAnsi="Arial" w:cs="Arial"/>
                <w:b/>
                <w:sz w:val="22"/>
                <w:szCs w:val="22"/>
              </w:rPr>
              <w:t xml:space="preserve"> </w:t>
            </w:r>
          </w:p>
        </w:tc>
        <w:tc>
          <w:tcPr>
            <w:tcW w:w="4140" w:type="dxa"/>
            <w:gridSpan w:val="2"/>
            <w:tcBorders>
              <w:top w:val="single" w:sz="4" w:space="0" w:color="auto"/>
              <w:left w:val="single" w:sz="4" w:space="0" w:color="auto"/>
              <w:bottom w:val="single" w:sz="4" w:space="0" w:color="auto"/>
              <w:right w:val="single" w:sz="4" w:space="0" w:color="auto"/>
            </w:tcBorders>
          </w:tcPr>
          <w:p w14:paraId="325D2D0E" w14:textId="77777777" w:rsidR="004A3501" w:rsidRPr="004A3501" w:rsidRDefault="004A3501" w:rsidP="004A3501">
            <w:pPr>
              <w:tabs>
                <w:tab w:val="left" w:pos="4632"/>
              </w:tabs>
              <w:spacing w:line="180" w:lineRule="atLeast"/>
              <w:ind w:right="-720"/>
              <w:rPr>
                <w:rFonts w:ascii="Arial" w:hAnsi="Arial" w:cs="Arial"/>
                <w:sz w:val="22"/>
                <w:szCs w:val="22"/>
              </w:rPr>
            </w:pPr>
          </w:p>
        </w:tc>
      </w:tr>
      <w:tr w:rsidR="004A3501" w:rsidRPr="004A3501" w14:paraId="4154D413" w14:textId="77777777" w:rsidTr="00FB141A">
        <w:tc>
          <w:tcPr>
            <w:tcW w:w="990" w:type="dxa"/>
            <w:tcBorders>
              <w:top w:val="single" w:sz="4" w:space="0" w:color="auto"/>
              <w:left w:val="single" w:sz="4" w:space="0" w:color="auto"/>
              <w:bottom w:val="single" w:sz="4" w:space="0" w:color="auto"/>
              <w:right w:val="single" w:sz="4" w:space="0" w:color="auto"/>
            </w:tcBorders>
          </w:tcPr>
          <w:p w14:paraId="1033718A"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4</w:t>
            </w:r>
          </w:p>
        </w:tc>
        <w:tc>
          <w:tcPr>
            <w:tcW w:w="4860" w:type="dxa"/>
            <w:tcBorders>
              <w:top w:val="single" w:sz="4" w:space="0" w:color="auto"/>
              <w:left w:val="single" w:sz="4" w:space="0" w:color="auto"/>
              <w:bottom w:val="single" w:sz="4" w:space="0" w:color="auto"/>
              <w:right w:val="single" w:sz="4" w:space="0" w:color="auto"/>
            </w:tcBorders>
          </w:tcPr>
          <w:p w14:paraId="20977A3A"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Complete Address of the bidder/Co.</w:t>
            </w:r>
          </w:p>
        </w:tc>
        <w:tc>
          <w:tcPr>
            <w:tcW w:w="4140" w:type="dxa"/>
            <w:gridSpan w:val="2"/>
            <w:tcBorders>
              <w:top w:val="single" w:sz="4" w:space="0" w:color="auto"/>
              <w:left w:val="single" w:sz="4" w:space="0" w:color="auto"/>
              <w:bottom w:val="single" w:sz="4" w:space="0" w:color="auto"/>
              <w:right w:val="single" w:sz="4" w:space="0" w:color="auto"/>
            </w:tcBorders>
          </w:tcPr>
          <w:p w14:paraId="6E38B44C" w14:textId="77777777" w:rsidR="004A3501" w:rsidRPr="004A3501" w:rsidRDefault="004A3501" w:rsidP="004A3501">
            <w:pPr>
              <w:spacing w:line="180" w:lineRule="atLeast"/>
              <w:ind w:right="-720"/>
              <w:rPr>
                <w:rFonts w:ascii="Arial" w:hAnsi="Arial" w:cs="Arial"/>
                <w:sz w:val="22"/>
                <w:szCs w:val="22"/>
              </w:rPr>
            </w:pPr>
          </w:p>
          <w:p w14:paraId="1069AE6A" w14:textId="77777777" w:rsidR="004A3501" w:rsidRPr="004A3501" w:rsidRDefault="004A3501" w:rsidP="004A3501">
            <w:pPr>
              <w:spacing w:line="180" w:lineRule="atLeast"/>
              <w:ind w:right="-720"/>
              <w:rPr>
                <w:rFonts w:ascii="Arial" w:hAnsi="Arial" w:cs="Arial"/>
                <w:sz w:val="22"/>
                <w:szCs w:val="22"/>
              </w:rPr>
            </w:pPr>
          </w:p>
        </w:tc>
      </w:tr>
      <w:tr w:rsidR="004A3501" w:rsidRPr="004A3501" w14:paraId="2CD114D1" w14:textId="77777777" w:rsidTr="00FB141A">
        <w:tc>
          <w:tcPr>
            <w:tcW w:w="990" w:type="dxa"/>
            <w:tcBorders>
              <w:top w:val="single" w:sz="4" w:space="0" w:color="auto"/>
              <w:left w:val="single" w:sz="4" w:space="0" w:color="auto"/>
              <w:bottom w:val="single" w:sz="4" w:space="0" w:color="auto"/>
              <w:right w:val="single" w:sz="4" w:space="0" w:color="auto"/>
            </w:tcBorders>
          </w:tcPr>
          <w:p w14:paraId="6E58C640"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5</w:t>
            </w:r>
          </w:p>
        </w:tc>
        <w:tc>
          <w:tcPr>
            <w:tcW w:w="4860" w:type="dxa"/>
            <w:tcBorders>
              <w:top w:val="single" w:sz="4" w:space="0" w:color="auto"/>
              <w:left w:val="single" w:sz="4" w:space="0" w:color="auto"/>
              <w:bottom w:val="single" w:sz="4" w:space="0" w:color="auto"/>
              <w:right w:val="single" w:sz="4" w:space="0" w:color="auto"/>
            </w:tcBorders>
          </w:tcPr>
          <w:p w14:paraId="5EBA6DEC" w14:textId="77777777" w:rsidR="004A3501" w:rsidRPr="004A3501" w:rsidRDefault="004A3501" w:rsidP="004A3501">
            <w:pPr>
              <w:spacing w:line="180" w:lineRule="atLeast"/>
              <w:ind w:right="72"/>
              <w:rPr>
                <w:rFonts w:ascii="Arial" w:hAnsi="Arial" w:cs="Arial"/>
                <w:sz w:val="22"/>
                <w:szCs w:val="22"/>
              </w:rPr>
            </w:pPr>
            <w:r w:rsidRPr="004A3501">
              <w:rPr>
                <w:rFonts w:ascii="Arial" w:hAnsi="Arial" w:cs="Arial"/>
                <w:sz w:val="22"/>
                <w:szCs w:val="22"/>
              </w:rPr>
              <w:t>Telephone No. / Mobile No./ Fax No.</w:t>
            </w:r>
          </w:p>
          <w:p w14:paraId="3117ED7F"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/email ID</w:t>
            </w:r>
          </w:p>
        </w:tc>
        <w:tc>
          <w:tcPr>
            <w:tcW w:w="4140" w:type="dxa"/>
            <w:gridSpan w:val="2"/>
            <w:tcBorders>
              <w:top w:val="single" w:sz="4" w:space="0" w:color="auto"/>
              <w:left w:val="single" w:sz="4" w:space="0" w:color="auto"/>
              <w:bottom w:val="single" w:sz="4" w:space="0" w:color="auto"/>
              <w:right w:val="single" w:sz="4" w:space="0" w:color="auto"/>
            </w:tcBorders>
          </w:tcPr>
          <w:p w14:paraId="7DFEF727" w14:textId="77777777" w:rsidR="004A3501" w:rsidRPr="004A3501" w:rsidRDefault="004A3501" w:rsidP="004A3501">
            <w:pPr>
              <w:spacing w:line="180" w:lineRule="atLeast"/>
              <w:ind w:right="-720"/>
              <w:rPr>
                <w:rFonts w:ascii="Arial" w:hAnsi="Arial" w:cs="Arial"/>
                <w:sz w:val="22"/>
                <w:szCs w:val="22"/>
              </w:rPr>
            </w:pPr>
          </w:p>
          <w:p w14:paraId="395C8117" w14:textId="77777777" w:rsidR="004A3501" w:rsidRPr="004A3501" w:rsidRDefault="004A3501" w:rsidP="004A3501">
            <w:pPr>
              <w:spacing w:line="180" w:lineRule="atLeast"/>
              <w:ind w:right="-720"/>
              <w:rPr>
                <w:rFonts w:ascii="Arial" w:hAnsi="Arial" w:cs="Arial"/>
                <w:sz w:val="22"/>
                <w:szCs w:val="22"/>
              </w:rPr>
            </w:pPr>
          </w:p>
        </w:tc>
      </w:tr>
      <w:tr w:rsidR="004A3501" w:rsidRPr="004A3501" w14:paraId="28DE0381" w14:textId="77777777" w:rsidTr="00FB141A">
        <w:trPr>
          <w:trHeight w:val="188"/>
        </w:trPr>
        <w:tc>
          <w:tcPr>
            <w:tcW w:w="990" w:type="dxa"/>
            <w:tcBorders>
              <w:top w:val="single" w:sz="4" w:space="0" w:color="auto"/>
              <w:left w:val="single" w:sz="4" w:space="0" w:color="auto"/>
              <w:bottom w:val="single" w:sz="4" w:space="0" w:color="auto"/>
              <w:right w:val="single" w:sz="4" w:space="0" w:color="auto"/>
            </w:tcBorders>
          </w:tcPr>
          <w:p w14:paraId="6C185803"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6</w:t>
            </w:r>
          </w:p>
        </w:tc>
        <w:tc>
          <w:tcPr>
            <w:tcW w:w="4860" w:type="dxa"/>
            <w:tcBorders>
              <w:top w:val="single" w:sz="4" w:space="0" w:color="auto"/>
              <w:left w:val="single" w:sz="4" w:space="0" w:color="auto"/>
              <w:bottom w:val="single" w:sz="4" w:space="0" w:color="auto"/>
              <w:right w:val="single" w:sz="4" w:space="0" w:color="auto"/>
            </w:tcBorders>
          </w:tcPr>
          <w:p w14:paraId="7CF54CDE"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Name of Contact Person &amp; mobile.</w:t>
            </w:r>
          </w:p>
        </w:tc>
        <w:tc>
          <w:tcPr>
            <w:tcW w:w="4140" w:type="dxa"/>
            <w:gridSpan w:val="2"/>
            <w:tcBorders>
              <w:top w:val="single" w:sz="4" w:space="0" w:color="auto"/>
              <w:left w:val="single" w:sz="4" w:space="0" w:color="auto"/>
              <w:bottom w:val="single" w:sz="4" w:space="0" w:color="auto"/>
              <w:right w:val="single" w:sz="4" w:space="0" w:color="auto"/>
            </w:tcBorders>
          </w:tcPr>
          <w:p w14:paraId="6992E27F" w14:textId="77777777" w:rsidR="004A3501" w:rsidRPr="004A3501" w:rsidRDefault="004A3501" w:rsidP="004A3501">
            <w:pPr>
              <w:spacing w:line="180" w:lineRule="atLeast"/>
              <w:ind w:right="-720"/>
              <w:rPr>
                <w:rFonts w:ascii="Arial" w:hAnsi="Arial" w:cs="Arial"/>
                <w:sz w:val="22"/>
                <w:szCs w:val="22"/>
              </w:rPr>
            </w:pPr>
          </w:p>
          <w:p w14:paraId="43081A19" w14:textId="77777777" w:rsidR="004A3501" w:rsidRPr="004A3501" w:rsidRDefault="004A3501" w:rsidP="004A3501">
            <w:pPr>
              <w:spacing w:line="180" w:lineRule="atLeast"/>
              <w:ind w:right="-720"/>
              <w:rPr>
                <w:rFonts w:ascii="Arial" w:hAnsi="Arial" w:cs="Arial"/>
                <w:sz w:val="22"/>
                <w:szCs w:val="22"/>
              </w:rPr>
            </w:pPr>
          </w:p>
        </w:tc>
      </w:tr>
      <w:tr w:rsidR="004A3501" w:rsidRPr="004A3501" w14:paraId="1BD061A0" w14:textId="77777777" w:rsidTr="00FB141A">
        <w:trPr>
          <w:trHeight w:val="188"/>
        </w:trPr>
        <w:tc>
          <w:tcPr>
            <w:tcW w:w="990" w:type="dxa"/>
            <w:tcBorders>
              <w:top w:val="single" w:sz="4" w:space="0" w:color="auto"/>
              <w:left w:val="single" w:sz="4" w:space="0" w:color="auto"/>
              <w:bottom w:val="single" w:sz="4" w:space="0" w:color="auto"/>
              <w:right w:val="single" w:sz="4" w:space="0" w:color="auto"/>
            </w:tcBorders>
          </w:tcPr>
          <w:p w14:paraId="68393E35"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7.</w:t>
            </w:r>
          </w:p>
        </w:tc>
        <w:tc>
          <w:tcPr>
            <w:tcW w:w="4860" w:type="dxa"/>
            <w:tcBorders>
              <w:top w:val="single" w:sz="4" w:space="0" w:color="auto"/>
              <w:left w:val="single" w:sz="4" w:space="0" w:color="auto"/>
              <w:bottom w:val="single" w:sz="4" w:space="0" w:color="auto"/>
              <w:right w:val="single" w:sz="4" w:space="0" w:color="auto"/>
            </w:tcBorders>
          </w:tcPr>
          <w:p w14:paraId="771468FE"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 xml:space="preserve">Proof of address : copy of latest electricity bill / MOU having address/ MCD receipt for House Tax etc having address of bidder / Co. </w:t>
            </w:r>
          </w:p>
        </w:tc>
        <w:tc>
          <w:tcPr>
            <w:tcW w:w="1260" w:type="dxa"/>
            <w:tcBorders>
              <w:top w:val="single" w:sz="4" w:space="0" w:color="auto"/>
              <w:left w:val="single" w:sz="4" w:space="0" w:color="auto"/>
              <w:bottom w:val="single" w:sz="4" w:space="0" w:color="auto"/>
              <w:right w:val="single" w:sz="4" w:space="0" w:color="auto"/>
            </w:tcBorders>
          </w:tcPr>
          <w:p w14:paraId="650CCE22"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14:paraId="374CE3EA" w14:textId="77777777" w:rsidR="004A3501" w:rsidRPr="004A3501" w:rsidRDefault="004A3501" w:rsidP="004A3501">
            <w:pPr>
              <w:spacing w:line="180" w:lineRule="atLeast"/>
              <w:ind w:right="-720"/>
              <w:rPr>
                <w:rFonts w:ascii="Arial" w:hAnsi="Arial" w:cs="Arial"/>
                <w:sz w:val="22"/>
                <w:szCs w:val="22"/>
              </w:rPr>
            </w:pPr>
          </w:p>
        </w:tc>
      </w:tr>
      <w:tr w:rsidR="004A3501" w:rsidRPr="004A3501" w14:paraId="7174EFBB" w14:textId="77777777" w:rsidTr="00FB141A">
        <w:trPr>
          <w:trHeight w:val="188"/>
        </w:trPr>
        <w:tc>
          <w:tcPr>
            <w:tcW w:w="990" w:type="dxa"/>
            <w:tcBorders>
              <w:top w:val="single" w:sz="4" w:space="0" w:color="auto"/>
              <w:left w:val="single" w:sz="4" w:space="0" w:color="auto"/>
              <w:bottom w:val="single" w:sz="4" w:space="0" w:color="auto"/>
              <w:right w:val="single" w:sz="4" w:space="0" w:color="auto"/>
            </w:tcBorders>
          </w:tcPr>
          <w:p w14:paraId="243DF3E5"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8.</w:t>
            </w:r>
          </w:p>
        </w:tc>
        <w:tc>
          <w:tcPr>
            <w:tcW w:w="4860" w:type="dxa"/>
            <w:tcBorders>
              <w:top w:val="single" w:sz="4" w:space="0" w:color="auto"/>
              <w:left w:val="single" w:sz="4" w:space="0" w:color="auto"/>
              <w:bottom w:val="single" w:sz="4" w:space="0" w:color="auto"/>
              <w:right w:val="single" w:sz="4" w:space="0" w:color="auto"/>
            </w:tcBorders>
          </w:tcPr>
          <w:p w14:paraId="77C25794" w14:textId="77777777" w:rsidR="004A3501" w:rsidRPr="004A3501" w:rsidRDefault="004A3501" w:rsidP="004A3501">
            <w:pPr>
              <w:spacing w:line="180" w:lineRule="atLeast"/>
              <w:ind w:right="72"/>
              <w:rPr>
                <w:rFonts w:ascii="Arial" w:hAnsi="Arial" w:cs="Arial"/>
                <w:sz w:val="22"/>
                <w:szCs w:val="22"/>
              </w:rPr>
            </w:pPr>
            <w:r w:rsidRPr="004A3501">
              <w:rPr>
                <w:rFonts w:ascii="Arial" w:hAnsi="Arial" w:cs="Arial"/>
                <w:sz w:val="22"/>
                <w:szCs w:val="22"/>
              </w:rPr>
              <w:t xml:space="preserve">Whether </w:t>
            </w:r>
            <w:r w:rsidR="002A5B24">
              <w:rPr>
                <w:rFonts w:ascii="Arial" w:hAnsi="Arial" w:cs="Arial"/>
                <w:b/>
                <w:sz w:val="22"/>
                <w:szCs w:val="22"/>
              </w:rPr>
              <w:t>EMD of Rs.6</w:t>
            </w:r>
            <w:r w:rsidR="00B0336B">
              <w:rPr>
                <w:rFonts w:ascii="Arial" w:hAnsi="Arial" w:cs="Arial"/>
                <w:b/>
                <w:sz w:val="22"/>
                <w:szCs w:val="22"/>
              </w:rPr>
              <w:t>0</w:t>
            </w:r>
            <w:r w:rsidRPr="004A3501">
              <w:rPr>
                <w:rFonts w:ascii="Arial" w:hAnsi="Arial" w:cs="Arial"/>
                <w:b/>
                <w:sz w:val="22"/>
                <w:szCs w:val="22"/>
              </w:rPr>
              <w:t>00/-</w:t>
            </w:r>
            <w:r w:rsidRPr="004A3501">
              <w:rPr>
                <w:rFonts w:ascii="Arial" w:hAnsi="Arial" w:cs="Arial"/>
                <w:sz w:val="22"/>
                <w:szCs w:val="22"/>
              </w:rPr>
              <w:t xml:space="preserve"> enclosed.  Original DD/Cash receipt to be enclosed.  </w:t>
            </w:r>
            <w:r w:rsidRPr="004A3501">
              <w:rPr>
                <w:rFonts w:ascii="Arial" w:hAnsi="Arial" w:cs="Arial"/>
                <w:b/>
                <w:sz w:val="22"/>
                <w:szCs w:val="22"/>
              </w:rPr>
              <w:t>(Must)</w:t>
            </w:r>
          </w:p>
        </w:tc>
        <w:tc>
          <w:tcPr>
            <w:tcW w:w="1260" w:type="dxa"/>
            <w:tcBorders>
              <w:top w:val="single" w:sz="4" w:space="0" w:color="auto"/>
              <w:left w:val="single" w:sz="4" w:space="0" w:color="auto"/>
              <w:bottom w:val="single" w:sz="4" w:space="0" w:color="auto"/>
              <w:right w:val="single" w:sz="4" w:space="0" w:color="auto"/>
            </w:tcBorders>
          </w:tcPr>
          <w:p w14:paraId="75A6BC3A"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Yes/No</w:t>
            </w:r>
          </w:p>
        </w:tc>
        <w:tc>
          <w:tcPr>
            <w:tcW w:w="2880" w:type="dxa"/>
            <w:tcBorders>
              <w:top w:val="single" w:sz="4" w:space="0" w:color="auto"/>
              <w:left w:val="single" w:sz="4" w:space="0" w:color="auto"/>
              <w:bottom w:val="single" w:sz="4" w:space="0" w:color="auto"/>
              <w:right w:val="single" w:sz="4" w:space="0" w:color="auto"/>
            </w:tcBorders>
          </w:tcPr>
          <w:p w14:paraId="188FF9D4"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DD/Cash Receipt No. ……</w:t>
            </w:r>
          </w:p>
          <w:p w14:paraId="666FFE20"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Date………………….</w:t>
            </w:r>
          </w:p>
        </w:tc>
      </w:tr>
      <w:tr w:rsidR="00E26C0F" w:rsidRPr="004A3501" w14:paraId="56A1570A" w14:textId="77777777" w:rsidTr="00FB141A">
        <w:trPr>
          <w:trHeight w:val="188"/>
        </w:trPr>
        <w:tc>
          <w:tcPr>
            <w:tcW w:w="990" w:type="dxa"/>
            <w:tcBorders>
              <w:top w:val="single" w:sz="4" w:space="0" w:color="auto"/>
              <w:left w:val="single" w:sz="4" w:space="0" w:color="auto"/>
              <w:bottom w:val="single" w:sz="4" w:space="0" w:color="auto"/>
              <w:right w:val="single" w:sz="4" w:space="0" w:color="auto"/>
            </w:tcBorders>
          </w:tcPr>
          <w:p w14:paraId="2E1DDE88" w14:textId="77777777" w:rsidR="00E26C0F" w:rsidRPr="004A3501" w:rsidRDefault="00E26C0F" w:rsidP="004A3501">
            <w:pPr>
              <w:spacing w:line="180" w:lineRule="atLeast"/>
              <w:ind w:right="-720"/>
              <w:rPr>
                <w:rFonts w:ascii="Arial" w:hAnsi="Arial" w:cs="Arial"/>
                <w:sz w:val="22"/>
                <w:szCs w:val="22"/>
              </w:rPr>
            </w:pPr>
            <w:r>
              <w:rPr>
                <w:rFonts w:ascii="Arial" w:hAnsi="Arial" w:cs="Arial"/>
                <w:sz w:val="22"/>
                <w:szCs w:val="22"/>
              </w:rPr>
              <w:t>8.1</w:t>
            </w:r>
          </w:p>
        </w:tc>
        <w:tc>
          <w:tcPr>
            <w:tcW w:w="4860" w:type="dxa"/>
            <w:tcBorders>
              <w:top w:val="single" w:sz="4" w:space="0" w:color="auto"/>
              <w:left w:val="single" w:sz="4" w:space="0" w:color="auto"/>
              <w:bottom w:val="single" w:sz="4" w:space="0" w:color="auto"/>
              <w:right w:val="single" w:sz="4" w:space="0" w:color="auto"/>
            </w:tcBorders>
          </w:tcPr>
          <w:p w14:paraId="4AEEDC26" w14:textId="77777777" w:rsidR="00E26C0F" w:rsidRPr="00E26C0F" w:rsidRDefault="00E26C0F" w:rsidP="00E26C0F">
            <w:pPr>
              <w:pStyle w:val="ListParagraph"/>
              <w:ind w:left="72"/>
              <w:contextualSpacing/>
              <w:jc w:val="both"/>
              <w:rPr>
                <w:rFonts w:ascii="Arial" w:hAnsi="Arial" w:cs="Arial"/>
                <w:sz w:val="22"/>
                <w:szCs w:val="22"/>
              </w:rPr>
            </w:pPr>
            <w:r w:rsidRPr="00E26C0F">
              <w:rPr>
                <w:rFonts w:ascii="Arial" w:hAnsi="Arial" w:cs="Arial"/>
                <w:sz w:val="22"/>
                <w:szCs w:val="22"/>
              </w:rPr>
              <w:t>Exemption – Tenderer registered with Central Purchase Organisation/National small Industries Corporation (NSIC) may be considered /are exempted from submission of EMD.  However, they have to submit a valid exemption certificate along with the tender.</w:t>
            </w:r>
          </w:p>
          <w:p w14:paraId="4880885A" w14:textId="77777777" w:rsidR="00E26C0F" w:rsidRPr="004A3501" w:rsidRDefault="00E26C0F" w:rsidP="004A3501">
            <w:pPr>
              <w:spacing w:line="180" w:lineRule="atLeast"/>
              <w:ind w:right="72"/>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5FBC9C7" w14:textId="77777777" w:rsidR="00E26C0F" w:rsidRPr="004A3501" w:rsidRDefault="00E26C0F" w:rsidP="004A3501">
            <w:pPr>
              <w:spacing w:line="180" w:lineRule="atLeast"/>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7788C0B" w14:textId="77777777" w:rsidR="00E26C0F" w:rsidRPr="004A3501" w:rsidRDefault="00E26C0F" w:rsidP="004A3501">
            <w:pPr>
              <w:spacing w:line="180" w:lineRule="atLeast"/>
              <w:ind w:right="-720"/>
              <w:rPr>
                <w:rFonts w:ascii="Arial" w:hAnsi="Arial" w:cs="Arial"/>
                <w:sz w:val="22"/>
                <w:szCs w:val="22"/>
              </w:rPr>
            </w:pPr>
          </w:p>
        </w:tc>
      </w:tr>
      <w:tr w:rsidR="004A3501" w:rsidRPr="004A3501" w14:paraId="3812682F" w14:textId="77777777" w:rsidTr="00FB141A">
        <w:trPr>
          <w:trHeight w:val="188"/>
        </w:trPr>
        <w:tc>
          <w:tcPr>
            <w:tcW w:w="990" w:type="dxa"/>
            <w:tcBorders>
              <w:top w:val="single" w:sz="4" w:space="0" w:color="auto"/>
              <w:left w:val="single" w:sz="4" w:space="0" w:color="auto"/>
              <w:bottom w:val="single" w:sz="4" w:space="0" w:color="auto"/>
              <w:right w:val="single" w:sz="4" w:space="0" w:color="auto"/>
            </w:tcBorders>
          </w:tcPr>
          <w:p w14:paraId="0694FAB2" w14:textId="77777777" w:rsidR="004A3501" w:rsidRPr="004A3501" w:rsidRDefault="00FB141A" w:rsidP="004A3501">
            <w:pPr>
              <w:spacing w:line="180" w:lineRule="atLeast"/>
              <w:ind w:right="-720"/>
              <w:rPr>
                <w:rFonts w:ascii="Arial" w:hAnsi="Arial" w:cs="Arial"/>
                <w:sz w:val="22"/>
                <w:szCs w:val="22"/>
              </w:rPr>
            </w:pPr>
            <w:r>
              <w:rPr>
                <w:rFonts w:ascii="Arial" w:hAnsi="Arial" w:cs="Arial"/>
                <w:sz w:val="22"/>
                <w:szCs w:val="22"/>
              </w:rPr>
              <w:t>9.</w:t>
            </w:r>
          </w:p>
        </w:tc>
        <w:tc>
          <w:tcPr>
            <w:tcW w:w="4860" w:type="dxa"/>
            <w:tcBorders>
              <w:top w:val="single" w:sz="4" w:space="0" w:color="auto"/>
              <w:left w:val="single" w:sz="4" w:space="0" w:color="auto"/>
              <w:bottom w:val="single" w:sz="4" w:space="0" w:color="auto"/>
              <w:right w:val="single" w:sz="4" w:space="0" w:color="auto"/>
            </w:tcBorders>
          </w:tcPr>
          <w:p w14:paraId="1C622CE6" w14:textId="77777777" w:rsidR="004A3501" w:rsidRPr="004A3501" w:rsidRDefault="004A3501" w:rsidP="002A5B24">
            <w:pPr>
              <w:spacing w:line="180" w:lineRule="atLeast"/>
              <w:ind w:right="432"/>
              <w:rPr>
                <w:rFonts w:ascii="Arial" w:hAnsi="Arial" w:cs="Arial"/>
                <w:sz w:val="22"/>
                <w:szCs w:val="22"/>
              </w:rPr>
            </w:pPr>
            <w:r w:rsidRPr="004A3501">
              <w:rPr>
                <w:rFonts w:ascii="Arial" w:hAnsi="Arial" w:cs="Arial"/>
                <w:sz w:val="22"/>
                <w:szCs w:val="22"/>
              </w:rPr>
              <w:t>Whether tenderer is having 3 yrs experience for</w:t>
            </w:r>
            <w:r w:rsidR="002A5B24">
              <w:rPr>
                <w:rFonts w:ascii="Arial" w:hAnsi="Arial" w:cs="Arial"/>
                <w:sz w:val="22"/>
                <w:szCs w:val="22"/>
              </w:rPr>
              <w:t xml:space="preserve"> Supply, installation, testing and commissioning of Green Waste reprocessor unit for 250 kg. capacity per day at HCI, Delhi.</w:t>
            </w:r>
          </w:p>
        </w:tc>
        <w:tc>
          <w:tcPr>
            <w:tcW w:w="1260" w:type="dxa"/>
            <w:tcBorders>
              <w:top w:val="single" w:sz="4" w:space="0" w:color="auto"/>
              <w:left w:val="single" w:sz="4" w:space="0" w:color="auto"/>
              <w:bottom w:val="single" w:sz="4" w:space="0" w:color="auto"/>
              <w:right w:val="single" w:sz="4" w:space="0" w:color="auto"/>
            </w:tcBorders>
          </w:tcPr>
          <w:p w14:paraId="7D6129CD" w14:textId="77777777" w:rsidR="004A3501" w:rsidRPr="004A3501" w:rsidRDefault="004A3501" w:rsidP="004A3501">
            <w:pPr>
              <w:rPr>
                <w:sz w:val="22"/>
                <w:szCs w:val="22"/>
              </w:rPr>
            </w:pPr>
            <w:r w:rsidRPr="004A3501">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14:paraId="138D8ACC" w14:textId="77777777" w:rsidR="004A3501" w:rsidRPr="004A3501" w:rsidRDefault="004A3501" w:rsidP="004A3501">
            <w:pPr>
              <w:spacing w:line="180" w:lineRule="atLeast"/>
              <w:ind w:right="-720"/>
              <w:rPr>
                <w:rFonts w:ascii="Arial" w:hAnsi="Arial" w:cs="Arial"/>
                <w:sz w:val="22"/>
                <w:szCs w:val="22"/>
              </w:rPr>
            </w:pPr>
          </w:p>
        </w:tc>
      </w:tr>
      <w:tr w:rsidR="004A3501" w:rsidRPr="004A3501" w14:paraId="4B5D0721" w14:textId="77777777" w:rsidTr="00FB141A">
        <w:trPr>
          <w:trHeight w:val="188"/>
        </w:trPr>
        <w:tc>
          <w:tcPr>
            <w:tcW w:w="990" w:type="dxa"/>
            <w:tcBorders>
              <w:top w:val="single" w:sz="4" w:space="0" w:color="auto"/>
              <w:left w:val="single" w:sz="4" w:space="0" w:color="auto"/>
              <w:bottom w:val="single" w:sz="4" w:space="0" w:color="auto"/>
              <w:right w:val="single" w:sz="4" w:space="0" w:color="auto"/>
            </w:tcBorders>
          </w:tcPr>
          <w:p w14:paraId="3533B621" w14:textId="77777777" w:rsidR="004A3501" w:rsidRPr="004A3501" w:rsidRDefault="00FB141A" w:rsidP="004A3501">
            <w:pPr>
              <w:spacing w:line="180" w:lineRule="atLeast"/>
              <w:ind w:right="-720"/>
              <w:rPr>
                <w:rFonts w:ascii="Arial" w:hAnsi="Arial" w:cs="Arial"/>
                <w:sz w:val="22"/>
                <w:szCs w:val="22"/>
              </w:rPr>
            </w:pPr>
            <w:r>
              <w:rPr>
                <w:rFonts w:ascii="Arial" w:hAnsi="Arial" w:cs="Arial"/>
                <w:sz w:val="22"/>
                <w:szCs w:val="22"/>
              </w:rPr>
              <w:t>10</w:t>
            </w:r>
          </w:p>
        </w:tc>
        <w:tc>
          <w:tcPr>
            <w:tcW w:w="4860" w:type="dxa"/>
            <w:tcBorders>
              <w:top w:val="single" w:sz="4" w:space="0" w:color="auto"/>
              <w:left w:val="single" w:sz="4" w:space="0" w:color="auto"/>
              <w:bottom w:val="single" w:sz="4" w:space="0" w:color="auto"/>
              <w:right w:val="single" w:sz="4" w:space="0" w:color="auto"/>
            </w:tcBorders>
          </w:tcPr>
          <w:p w14:paraId="1BDEEEC6" w14:textId="77777777" w:rsidR="004A3501" w:rsidRDefault="004A3501" w:rsidP="00FB141A">
            <w:pPr>
              <w:spacing w:line="180" w:lineRule="atLeast"/>
              <w:ind w:right="432"/>
              <w:rPr>
                <w:rFonts w:ascii="Arial" w:hAnsi="Arial" w:cs="Arial"/>
                <w:sz w:val="22"/>
                <w:szCs w:val="22"/>
              </w:rPr>
            </w:pPr>
            <w:r w:rsidRPr="004A3501">
              <w:rPr>
                <w:rFonts w:ascii="Arial" w:hAnsi="Arial" w:cs="Arial"/>
                <w:sz w:val="22"/>
                <w:szCs w:val="22"/>
              </w:rPr>
              <w:t xml:space="preserve">Whether list of </w:t>
            </w:r>
            <w:r w:rsidR="00FB141A">
              <w:rPr>
                <w:rFonts w:ascii="Arial" w:hAnsi="Arial" w:cs="Arial"/>
                <w:sz w:val="22"/>
                <w:szCs w:val="22"/>
              </w:rPr>
              <w:t>clients.</w:t>
            </w:r>
          </w:p>
          <w:p w14:paraId="527AF327" w14:textId="77777777" w:rsidR="00FB141A" w:rsidRPr="004A3501" w:rsidRDefault="00FB141A" w:rsidP="00FB141A">
            <w:pPr>
              <w:spacing w:line="180" w:lineRule="atLeast"/>
              <w:ind w:right="432"/>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1CEF51C" w14:textId="77777777" w:rsidR="004A3501" w:rsidRPr="004A3501" w:rsidRDefault="004A3501" w:rsidP="004A3501">
            <w:pPr>
              <w:rPr>
                <w:sz w:val="22"/>
                <w:szCs w:val="22"/>
              </w:rPr>
            </w:pPr>
            <w:r w:rsidRPr="004A3501">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14:paraId="0B9E1A20" w14:textId="77777777" w:rsidR="004A3501" w:rsidRPr="004A3501" w:rsidRDefault="004A3501" w:rsidP="004A3501">
            <w:pPr>
              <w:spacing w:line="180" w:lineRule="atLeast"/>
              <w:ind w:right="-720"/>
              <w:rPr>
                <w:rFonts w:ascii="Arial" w:hAnsi="Arial" w:cs="Arial"/>
                <w:sz w:val="22"/>
                <w:szCs w:val="22"/>
              </w:rPr>
            </w:pPr>
          </w:p>
        </w:tc>
      </w:tr>
      <w:tr w:rsidR="004A3501" w:rsidRPr="004A3501" w14:paraId="02931893" w14:textId="77777777" w:rsidTr="00FB141A">
        <w:trPr>
          <w:trHeight w:val="188"/>
        </w:trPr>
        <w:tc>
          <w:tcPr>
            <w:tcW w:w="990" w:type="dxa"/>
            <w:tcBorders>
              <w:top w:val="single" w:sz="4" w:space="0" w:color="auto"/>
              <w:left w:val="single" w:sz="4" w:space="0" w:color="auto"/>
              <w:bottom w:val="single" w:sz="4" w:space="0" w:color="auto"/>
              <w:right w:val="single" w:sz="4" w:space="0" w:color="auto"/>
            </w:tcBorders>
          </w:tcPr>
          <w:p w14:paraId="4AE75E18" w14:textId="77777777" w:rsidR="004A3501" w:rsidRPr="004A3501" w:rsidRDefault="00FB141A" w:rsidP="004A3501">
            <w:pPr>
              <w:spacing w:line="180" w:lineRule="atLeast"/>
              <w:ind w:right="-720"/>
              <w:rPr>
                <w:rFonts w:ascii="Arial" w:hAnsi="Arial" w:cs="Arial"/>
                <w:sz w:val="22"/>
                <w:szCs w:val="22"/>
              </w:rPr>
            </w:pPr>
            <w:r>
              <w:rPr>
                <w:rFonts w:ascii="Arial" w:hAnsi="Arial" w:cs="Arial"/>
                <w:sz w:val="22"/>
                <w:szCs w:val="22"/>
              </w:rPr>
              <w:t>10.1</w:t>
            </w:r>
          </w:p>
        </w:tc>
        <w:tc>
          <w:tcPr>
            <w:tcW w:w="4860" w:type="dxa"/>
            <w:tcBorders>
              <w:top w:val="single" w:sz="4" w:space="0" w:color="auto"/>
              <w:left w:val="single" w:sz="4" w:space="0" w:color="auto"/>
              <w:bottom w:val="single" w:sz="4" w:space="0" w:color="auto"/>
              <w:right w:val="single" w:sz="4" w:space="0" w:color="auto"/>
            </w:tcBorders>
          </w:tcPr>
          <w:p w14:paraId="2911A825"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Whether  order copies as proof of 3 yrs experience attached.</w:t>
            </w:r>
            <w:r w:rsidRPr="004A3501">
              <w:rPr>
                <w:rFonts w:ascii="Arial" w:hAnsi="Arial" w:cs="Arial"/>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256C5CB9" w14:textId="77777777" w:rsidR="004A3501" w:rsidRPr="004A3501" w:rsidRDefault="004A3501" w:rsidP="004A3501">
            <w:pPr>
              <w:rPr>
                <w:sz w:val="22"/>
                <w:szCs w:val="22"/>
              </w:rPr>
            </w:pPr>
            <w:r w:rsidRPr="004A3501">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14:paraId="492DF169" w14:textId="77777777" w:rsidR="004A3501" w:rsidRPr="004A3501" w:rsidRDefault="004A3501" w:rsidP="004A3501">
            <w:pPr>
              <w:spacing w:line="180" w:lineRule="atLeast"/>
              <w:ind w:right="-720"/>
              <w:rPr>
                <w:rFonts w:ascii="Arial" w:hAnsi="Arial" w:cs="Arial"/>
                <w:sz w:val="22"/>
                <w:szCs w:val="22"/>
              </w:rPr>
            </w:pPr>
          </w:p>
        </w:tc>
      </w:tr>
      <w:tr w:rsidR="004A3501" w:rsidRPr="004A3501" w14:paraId="7F7710BC" w14:textId="77777777" w:rsidTr="00FB141A">
        <w:trPr>
          <w:trHeight w:val="188"/>
        </w:trPr>
        <w:tc>
          <w:tcPr>
            <w:tcW w:w="990" w:type="dxa"/>
            <w:tcBorders>
              <w:top w:val="single" w:sz="4" w:space="0" w:color="auto"/>
              <w:left w:val="single" w:sz="4" w:space="0" w:color="auto"/>
              <w:bottom w:val="single" w:sz="4" w:space="0" w:color="auto"/>
              <w:right w:val="single" w:sz="4" w:space="0" w:color="auto"/>
            </w:tcBorders>
          </w:tcPr>
          <w:p w14:paraId="60226132" w14:textId="77777777" w:rsidR="004A3501" w:rsidRPr="004A3501" w:rsidRDefault="00FB141A" w:rsidP="004A3501">
            <w:pPr>
              <w:spacing w:line="180" w:lineRule="atLeast"/>
              <w:ind w:right="-720"/>
              <w:rPr>
                <w:rFonts w:ascii="Arial" w:hAnsi="Arial" w:cs="Arial"/>
                <w:sz w:val="22"/>
                <w:szCs w:val="22"/>
              </w:rPr>
            </w:pPr>
            <w:r>
              <w:rPr>
                <w:rFonts w:ascii="Arial" w:hAnsi="Arial" w:cs="Arial"/>
                <w:sz w:val="22"/>
                <w:szCs w:val="22"/>
              </w:rPr>
              <w:t>10.2</w:t>
            </w:r>
          </w:p>
        </w:tc>
        <w:tc>
          <w:tcPr>
            <w:tcW w:w="4860" w:type="dxa"/>
            <w:tcBorders>
              <w:top w:val="single" w:sz="4" w:space="0" w:color="auto"/>
              <w:left w:val="single" w:sz="4" w:space="0" w:color="auto"/>
              <w:bottom w:val="single" w:sz="4" w:space="0" w:color="auto"/>
              <w:right w:val="single" w:sz="4" w:space="0" w:color="auto"/>
            </w:tcBorders>
          </w:tcPr>
          <w:p w14:paraId="21F791EF"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Whether  copy(s) of performance certificate from the user(s) attached .in support of  3 yrs experience.</w:t>
            </w:r>
            <w:r w:rsidRPr="004A3501">
              <w:rPr>
                <w:rFonts w:ascii="Arial" w:hAnsi="Arial" w:cs="Arial"/>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31A65557"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14:paraId="5524CA70" w14:textId="77777777" w:rsidR="004A3501" w:rsidRPr="004A3501" w:rsidRDefault="004A3501" w:rsidP="004A3501">
            <w:pPr>
              <w:spacing w:line="180" w:lineRule="atLeast"/>
              <w:ind w:right="-720"/>
              <w:rPr>
                <w:rFonts w:ascii="Arial" w:hAnsi="Arial" w:cs="Arial"/>
                <w:sz w:val="22"/>
                <w:szCs w:val="22"/>
              </w:rPr>
            </w:pPr>
          </w:p>
        </w:tc>
      </w:tr>
      <w:tr w:rsidR="004A3501" w:rsidRPr="004A3501" w14:paraId="3D094AF1" w14:textId="77777777" w:rsidTr="00FB141A">
        <w:tblPrEx>
          <w:tblLook w:val="01E0" w:firstRow="1" w:lastRow="1" w:firstColumn="1" w:lastColumn="1" w:noHBand="0" w:noVBand="0"/>
        </w:tblPrEx>
        <w:tc>
          <w:tcPr>
            <w:tcW w:w="990" w:type="dxa"/>
            <w:tcBorders>
              <w:top w:val="single" w:sz="4" w:space="0" w:color="auto"/>
              <w:left w:val="single" w:sz="4" w:space="0" w:color="auto"/>
              <w:bottom w:val="single" w:sz="4" w:space="0" w:color="auto"/>
              <w:right w:val="single" w:sz="4" w:space="0" w:color="auto"/>
            </w:tcBorders>
          </w:tcPr>
          <w:p w14:paraId="15CA0BA3" w14:textId="77777777" w:rsidR="004A3501" w:rsidRPr="004A3501" w:rsidRDefault="00FB141A" w:rsidP="004A3501">
            <w:pPr>
              <w:spacing w:line="180" w:lineRule="atLeast"/>
              <w:ind w:right="-720"/>
              <w:rPr>
                <w:rFonts w:ascii="Arial" w:hAnsi="Arial" w:cs="Arial"/>
                <w:sz w:val="22"/>
                <w:szCs w:val="22"/>
              </w:rPr>
            </w:pPr>
            <w:r>
              <w:rPr>
                <w:rFonts w:ascii="Arial" w:hAnsi="Arial" w:cs="Arial"/>
                <w:sz w:val="22"/>
                <w:szCs w:val="22"/>
              </w:rPr>
              <w:t>11</w:t>
            </w:r>
          </w:p>
        </w:tc>
        <w:tc>
          <w:tcPr>
            <w:tcW w:w="4860" w:type="dxa"/>
            <w:tcBorders>
              <w:top w:val="single" w:sz="4" w:space="0" w:color="auto"/>
              <w:left w:val="single" w:sz="4" w:space="0" w:color="auto"/>
              <w:bottom w:val="single" w:sz="4" w:space="0" w:color="auto"/>
              <w:right w:val="single" w:sz="4" w:space="0" w:color="auto"/>
            </w:tcBorders>
          </w:tcPr>
          <w:p w14:paraId="032D3221" w14:textId="77777777" w:rsidR="004A3501" w:rsidRPr="004A3501" w:rsidRDefault="004A3501" w:rsidP="004A3501">
            <w:pPr>
              <w:spacing w:line="180" w:lineRule="atLeast"/>
              <w:ind w:right="432"/>
              <w:rPr>
                <w:rFonts w:ascii="Arial" w:hAnsi="Arial" w:cs="Arial"/>
                <w:sz w:val="22"/>
                <w:szCs w:val="22"/>
              </w:rPr>
            </w:pPr>
            <w:r w:rsidRPr="004A3501">
              <w:rPr>
                <w:rFonts w:ascii="Arial" w:hAnsi="Arial" w:cs="Arial"/>
                <w:sz w:val="22"/>
                <w:szCs w:val="22"/>
              </w:rPr>
              <w:t>Whether having PAN/GIR regn No. A self attested copy to be enclosed. (MUST)</w:t>
            </w:r>
          </w:p>
        </w:tc>
        <w:tc>
          <w:tcPr>
            <w:tcW w:w="1260" w:type="dxa"/>
            <w:tcBorders>
              <w:top w:val="single" w:sz="4" w:space="0" w:color="auto"/>
              <w:left w:val="single" w:sz="4" w:space="0" w:color="auto"/>
              <w:bottom w:val="single" w:sz="4" w:space="0" w:color="auto"/>
              <w:right w:val="single" w:sz="4" w:space="0" w:color="auto"/>
            </w:tcBorders>
          </w:tcPr>
          <w:p w14:paraId="77E8BB28"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Yes/No</w:t>
            </w:r>
          </w:p>
        </w:tc>
        <w:tc>
          <w:tcPr>
            <w:tcW w:w="2880" w:type="dxa"/>
            <w:tcBorders>
              <w:top w:val="single" w:sz="4" w:space="0" w:color="auto"/>
              <w:left w:val="single" w:sz="4" w:space="0" w:color="auto"/>
              <w:bottom w:val="single" w:sz="4" w:space="0" w:color="auto"/>
              <w:right w:val="single" w:sz="4" w:space="0" w:color="auto"/>
            </w:tcBorders>
          </w:tcPr>
          <w:p w14:paraId="3660DCF4" w14:textId="77777777" w:rsidR="004A3501" w:rsidRPr="004A3501" w:rsidRDefault="004A3501" w:rsidP="004A3501">
            <w:pPr>
              <w:spacing w:line="180" w:lineRule="atLeast"/>
              <w:ind w:right="-720"/>
              <w:rPr>
                <w:rFonts w:ascii="Arial" w:hAnsi="Arial" w:cs="Arial"/>
                <w:sz w:val="22"/>
                <w:szCs w:val="22"/>
              </w:rPr>
            </w:pPr>
            <w:r w:rsidRPr="004A3501">
              <w:rPr>
                <w:rFonts w:ascii="Arial" w:hAnsi="Arial" w:cs="Arial"/>
                <w:sz w:val="22"/>
                <w:szCs w:val="22"/>
              </w:rPr>
              <w:t>Regn No……,Date….</w:t>
            </w:r>
          </w:p>
        </w:tc>
      </w:tr>
      <w:tr w:rsidR="006D34EF" w:rsidRPr="004A3501" w14:paraId="2F991949" w14:textId="77777777" w:rsidTr="00FB141A">
        <w:tblPrEx>
          <w:tblLook w:val="01E0" w:firstRow="1" w:lastRow="1" w:firstColumn="1" w:lastColumn="1" w:noHBand="0" w:noVBand="0"/>
        </w:tblPrEx>
        <w:tc>
          <w:tcPr>
            <w:tcW w:w="990" w:type="dxa"/>
            <w:tcBorders>
              <w:top w:val="single" w:sz="4" w:space="0" w:color="auto"/>
              <w:left w:val="single" w:sz="4" w:space="0" w:color="auto"/>
              <w:bottom w:val="single" w:sz="4" w:space="0" w:color="auto"/>
              <w:right w:val="single" w:sz="4" w:space="0" w:color="auto"/>
            </w:tcBorders>
          </w:tcPr>
          <w:p w14:paraId="288CD246" w14:textId="77777777" w:rsidR="006D34EF" w:rsidRDefault="006D34EF" w:rsidP="004A3501">
            <w:pPr>
              <w:spacing w:line="180" w:lineRule="atLeast"/>
              <w:ind w:right="-720"/>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3D6B8F49" w14:textId="77777777" w:rsidR="006D34EF" w:rsidRPr="004A3501" w:rsidRDefault="006D34EF" w:rsidP="004A3501">
            <w:pPr>
              <w:spacing w:line="180" w:lineRule="atLeast"/>
              <w:ind w:right="432"/>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264C4C6" w14:textId="77777777" w:rsidR="006D34EF" w:rsidRPr="004A3501" w:rsidRDefault="006D34EF" w:rsidP="004A3501">
            <w:pPr>
              <w:spacing w:line="180" w:lineRule="atLeast"/>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EDDD74A" w14:textId="77777777" w:rsidR="006D34EF" w:rsidRPr="004A3501" w:rsidRDefault="006D34EF" w:rsidP="004A3501">
            <w:pPr>
              <w:spacing w:line="180" w:lineRule="atLeast"/>
              <w:ind w:right="-720"/>
              <w:rPr>
                <w:rFonts w:ascii="Arial" w:hAnsi="Arial" w:cs="Arial"/>
                <w:sz w:val="22"/>
                <w:szCs w:val="22"/>
              </w:rPr>
            </w:pPr>
          </w:p>
        </w:tc>
      </w:tr>
      <w:tr w:rsidR="004A3501" w:rsidRPr="004A3501" w14:paraId="2177FEF1" w14:textId="77777777" w:rsidTr="00FB141A">
        <w:tblPrEx>
          <w:tblLook w:val="01E0" w:firstRow="1" w:lastRow="1" w:firstColumn="1" w:lastColumn="1" w:noHBand="0" w:noVBand="0"/>
        </w:tblPrEx>
        <w:tc>
          <w:tcPr>
            <w:tcW w:w="990" w:type="dxa"/>
            <w:tcBorders>
              <w:top w:val="single" w:sz="4" w:space="0" w:color="auto"/>
              <w:left w:val="single" w:sz="4" w:space="0" w:color="auto"/>
              <w:bottom w:val="single" w:sz="4" w:space="0" w:color="auto"/>
              <w:right w:val="single" w:sz="4" w:space="0" w:color="auto"/>
            </w:tcBorders>
          </w:tcPr>
          <w:p w14:paraId="1F6BD279" w14:textId="77777777" w:rsidR="004A3501" w:rsidRPr="004A3501" w:rsidRDefault="00FB141A" w:rsidP="004A3501">
            <w:pPr>
              <w:ind w:right="-720"/>
              <w:rPr>
                <w:rFonts w:ascii="Arial" w:hAnsi="Arial" w:cs="Arial"/>
                <w:sz w:val="22"/>
                <w:szCs w:val="22"/>
              </w:rPr>
            </w:pPr>
            <w:r>
              <w:rPr>
                <w:rFonts w:ascii="Arial" w:hAnsi="Arial" w:cs="Arial"/>
                <w:sz w:val="22"/>
                <w:szCs w:val="22"/>
              </w:rPr>
              <w:lastRenderedPageBreak/>
              <w:t>12</w:t>
            </w:r>
          </w:p>
        </w:tc>
        <w:tc>
          <w:tcPr>
            <w:tcW w:w="4860" w:type="dxa"/>
            <w:tcBorders>
              <w:top w:val="single" w:sz="4" w:space="0" w:color="auto"/>
              <w:left w:val="single" w:sz="4" w:space="0" w:color="auto"/>
              <w:bottom w:val="single" w:sz="4" w:space="0" w:color="auto"/>
              <w:right w:val="single" w:sz="4" w:space="0" w:color="auto"/>
            </w:tcBorders>
          </w:tcPr>
          <w:p w14:paraId="06763457" w14:textId="77777777" w:rsidR="004A3501" w:rsidRPr="004A3501" w:rsidRDefault="004A3501" w:rsidP="004A3501">
            <w:pPr>
              <w:ind w:left="72" w:right="-108"/>
              <w:rPr>
                <w:rFonts w:ascii="Arial" w:hAnsi="Arial" w:cs="Arial"/>
                <w:sz w:val="22"/>
                <w:szCs w:val="22"/>
              </w:rPr>
            </w:pPr>
            <w:r w:rsidRPr="004A3501">
              <w:rPr>
                <w:rFonts w:ascii="Arial" w:hAnsi="Arial" w:cs="Arial"/>
                <w:sz w:val="22"/>
                <w:szCs w:val="22"/>
              </w:rPr>
              <w:t xml:space="preserve">Whether Tenderer is having an average annual turnover of </w:t>
            </w:r>
            <w:r w:rsidR="002A5B24">
              <w:rPr>
                <w:rFonts w:ascii="Arial" w:hAnsi="Arial" w:cs="Arial"/>
                <w:b/>
                <w:sz w:val="22"/>
                <w:szCs w:val="22"/>
              </w:rPr>
              <w:t>Rs. 4</w:t>
            </w:r>
            <w:r w:rsidR="00DB1DFB">
              <w:rPr>
                <w:rFonts w:ascii="Arial" w:hAnsi="Arial" w:cs="Arial"/>
                <w:b/>
                <w:sz w:val="22"/>
                <w:szCs w:val="22"/>
              </w:rPr>
              <w:t>.00</w:t>
            </w:r>
            <w:r w:rsidRPr="004A3501">
              <w:rPr>
                <w:rFonts w:ascii="Arial" w:hAnsi="Arial" w:cs="Arial"/>
                <w:b/>
                <w:sz w:val="22"/>
                <w:szCs w:val="22"/>
              </w:rPr>
              <w:t xml:space="preserve"> Lacs  for last 03 Fin yrs</w:t>
            </w:r>
            <w:r w:rsidRPr="004A3501">
              <w:rPr>
                <w:rFonts w:ascii="Arial" w:hAnsi="Arial" w:cs="Arial"/>
                <w:sz w:val="22"/>
                <w:szCs w:val="22"/>
              </w:rPr>
              <w:t xml:space="preserve"> i.e. 2014-15, 15-16 &amp; 16-17. </w:t>
            </w:r>
            <w:r w:rsidRPr="004A3501">
              <w:rPr>
                <w:rFonts w:ascii="Arial" w:hAnsi="Arial" w:cs="Arial"/>
                <w:i/>
                <w:sz w:val="18"/>
                <w:szCs w:val="18"/>
              </w:rPr>
              <w:t>Self Certified copy of ITR , Balance Sheet, Profit and loss account duly verified by Regd. Chartered Accountant to be enclosed in support.</w:t>
            </w:r>
            <w:r w:rsidRPr="004A3501">
              <w:rPr>
                <w:rFonts w:ascii="Arial" w:hAnsi="Arial" w:cs="Arial"/>
                <w:b/>
                <w:i/>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14:paraId="7FC2B2E9"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Yes/No</w:t>
            </w:r>
          </w:p>
          <w:p w14:paraId="6B569585" w14:textId="77777777" w:rsidR="004A3501" w:rsidRPr="004A3501" w:rsidRDefault="004A3501" w:rsidP="004A3501">
            <w:pPr>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3B2F956"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2014-15: Rs………….</w:t>
            </w:r>
          </w:p>
          <w:p w14:paraId="34145958"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2015-16 Rs………….</w:t>
            </w:r>
          </w:p>
          <w:p w14:paraId="0BB45D9D"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2016-17 Rs……..</w:t>
            </w:r>
          </w:p>
        </w:tc>
      </w:tr>
      <w:tr w:rsidR="004A3501" w:rsidRPr="004A3501" w14:paraId="56831441" w14:textId="77777777" w:rsidTr="00FB141A">
        <w:tblPrEx>
          <w:tblLook w:val="01E0" w:firstRow="1" w:lastRow="1" w:firstColumn="1" w:lastColumn="1" w:noHBand="0" w:noVBand="0"/>
        </w:tblPrEx>
        <w:tc>
          <w:tcPr>
            <w:tcW w:w="990" w:type="dxa"/>
            <w:tcBorders>
              <w:top w:val="single" w:sz="4" w:space="0" w:color="auto"/>
              <w:left w:val="single" w:sz="4" w:space="0" w:color="auto"/>
              <w:bottom w:val="single" w:sz="4" w:space="0" w:color="auto"/>
              <w:right w:val="single" w:sz="4" w:space="0" w:color="auto"/>
            </w:tcBorders>
          </w:tcPr>
          <w:p w14:paraId="137C3227" w14:textId="77777777" w:rsidR="004A3501" w:rsidRPr="004A3501" w:rsidRDefault="004A3501" w:rsidP="00734E14">
            <w:pPr>
              <w:ind w:right="-720"/>
              <w:rPr>
                <w:rFonts w:ascii="Arial" w:hAnsi="Arial" w:cs="Arial"/>
                <w:sz w:val="22"/>
                <w:szCs w:val="22"/>
              </w:rPr>
            </w:pPr>
            <w:r w:rsidRPr="004A3501">
              <w:rPr>
                <w:rFonts w:ascii="Arial" w:hAnsi="Arial" w:cs="Arial"/>
                <w:sz w:val="22"/>
                <w:szCs w:val="22"/>
              </w:rPr>
              <w:t>1</w:t>
            </w:r>
            <w:r w:rsidR="00734E14">
              <w:rPr>
                <w:rFonts w:ascii="Arial" w:hAnsi="Arial" w:cs="Arial"/>
                <w:sz w:val="22"/>
                <w:szCs w:val="22"/>
              </w:rPr>
              <w:t>3</w:t>
            </w:r>
          </w:p>
        </w:tc>
        <w:tc>
          <w:tcPr>
            <w:tcW w:w="4860" w:type="dxa"/>
            <w:tcBorders>
              <w:top w:val="single" w:sz="4" w:space="0" w:color="auto"/>
              <w:left w:val="single" w:sz="4" w:space="0" w:color="auto"/>
              <w:bottom w:val="single" w:sz="4" w:space="0" w:color="auto"/>
              <w:right w:val="single" w:sz="4" w:space="0" w:color="auto"/>
            </w:tcBorders>
          </w:tcPr>
          <w:p w14:paraId="1E9CCA67" w14:textId="77777777" w:rsidR="004A3501" w:rsidRPr="004A3501" w:rsidRDefault="004A3501" w:rsidP="00E631F4">
            <w:pPr>
              <w:ind w:right="432"/>
              <w:rPr>
                <w:rFonts w:ascii="Arial" w:hAnsi="Arial" w:cs="Arial"/>
                <w:sz w:val="22"/>
                <w:szCs w:val="22"/>
              </w:rPr>
            </w:pPr>
            <w:r w:rsidRPr="004A3501">
              <w:rPr>
                <w:rFonts w:ascii="Arial" w:hAnsi="Arial" w:cs="Arial"/>
                <w:sz w:val="22"/>
                <w:szCs w:val="22"/>
              </w:rPr>
              <w:t>Whether having Service tax No.</w:t>
            </w:r>
            <w:r w:rsidR="00E631F4">
              <w:rPr>
                <w:rFonts w:ascii="Arial" w:hAnsi="Arial" w:cs="Arial"/>
                <w:sz w:val="22"/>
                <w:szCs w:val="22"/>
              </w:rPr>
              <w:t>/GST NO.</w:t>
            </w:r>
            <w:r w:rsidRPr="004A3501">
              <w:rPr>
                <w:rFonts w:ascii="Arial" w:hAnsi="Arial" w:cs="Arial"/>
                <w:i/>
                <w:sz w:val="18"/>
                <w:szCs w:val="18"/>
              </w:rPr>
              <w:t>Self attested copy to be enclosed.</w:t>
            </w:r>
            <w:r w:rsidRPr="004A3501">
              <w:rPr>
                <w:rFonts w:ascii="Arial" w:hAnsi="Arial" w:cs="Arial"/>
                <w:b/>
                <w:i/>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14:paraId="000D88CB"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Yes/No</w:t>
            </w:r>
          </w:p>
          <w:p w14:paraId="22459024" w14:textId="77777777" w:rsidR="004A3501" w:rsidRPr="004A3501" w:rsidRDefault="004A3501" w:rsidP="004A3501">
            <w:pPr>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1B777FD" w14:textId="77777777" w:rsidR="004A3501" w:rsidRPr="004A3501" w:rsidRDefault="004A3501" w:rsidP="004A3501">
            <w:pPr>
              <w:spacing w:line="180" w:lineRule="atLeast"/>
              <w:ind w:right="-720"/>
              <w:rPr>
                <w:rFonts w:ascii="Arial" w:hAnsi="Arial" w:cs="Arial"/>
                <w:sz w:val="22"/>
                <w:szCs w:val="22"/>
              </w:rPr>
            </w:pPr>
          </w:p>
        </w:tc>
      </w:tr>
      <w:tr w:rsidR="004A3501" w:rsidRPr="004A3501" w14:paraId="51E3BF37" w14:textId="77777777" w:rsidTr="00FB141A">
        <w:tblPrEx>
          <w:tblLook w:val="01E0" w:firstRow="1" w:lastRow="1" w:firstColumn="1" w:lastColumn="1" w:noHBand="0" w:noVBand="0"/>
        </w:tblPrEx>
        <w:tc>
          <w:tcPr>
            <w:tcW w:w="990" w:type="dxa"/>
            <w:tcBorders>
              <w:top w:val="single" w:sz="4" w:space="0" w:color="auto"/>
              <w:left w:val="single" w:sz="4" w:space="0" w:color="auto"/>
              <w:bottom w:val="single" w:sz="4" w:space="0" w:color="auto"/>
              <w:right w:val="single" w:sz="4" w:space="0" w:color="auto"/>
            </w:tcBorders>
          </w:tcPr>
          <w:p w14:paraId="7DACD84D" w14:textId="77777777" w:rsidR="004A3501" w:rsidRPr="004A3501" w:rsidRDefault="00734E14" w:rsidP="004A3501">
            <w:pPr>
              <w:ind w:right="-720"/>
              <w:rPr>
                <w:rFonts w:ascii="Arial" w:hAnsi="Arial" w:cs="Arial"/>
                <w:sz w:val="22"/>
                <w:szCs w:val="22"/>
              </w:rPr>
            </w:pPr>
            <w:r>
              <w:rPr>
                <w:rFonts w:ascii="Arial" w:hAnsi="Arial" w:cs="Arial"/>
                <w:sz w:val="22"/>
                <w:szCs w:val="22"/>
              </w:rPr>
              <w:t>14</w:t>
            </w:r>
          </w:p>
        </w:tc>
        <w:tc>
          <w:tcPr>
            <w:tcW w:w="4860" w:type="dxa"/>
            <w:tcBorders>
              <w:top w:val="single" w:sz="4" w:space="0" w:color="auto"/>
              <w:left w:val="single" w:sz="4" w:space="0" w:color="auto"/>
              <w:bottom w:val="single" w:sz="4" w:space="0" w:color="auto"/>
              <w:right w:val="single" w:sz="4" w:space="0" w:color="auto"/>
            </w:tcBorders>
          </w:tcPr>
          <w:p w14:paraId="6AF3083E" w14:textId="77777777" w:rsidR="004A3501" w:rsidRPr="004A3501" w:rsidRDefault="004A3501" w:rsidP="004A3501">
            <w:pPr>
              <w:ind w:left="72" w:right="252"/>
              <w:rPr>
                <w:rFonts w:ascii="Arial" w:hAnsi="Arial" w:cs="Arial"/>
                <w:sz w:val="22"/>
                <w:szCs w:val="22"/>
              </w:rPr>
            </w:pPr>
            <w:r w:rsidRPr="004A3501">
              <w:rPr>
                <w:rFonts w:ascii="Arial" w:hAnsi="Arial" w:cs="Arial"/>
                <w:sz w:val="22"/>
                <w:szCs w:val="22"/>
              </w:rPr>
              <w:t xml:space="preserve">Whether Certificate for unconditional acceptance of all the terms and conditions of the tender on the Bidder’s letter head enclosed as per format (Annexure-III). </w:t>
            </w:r>
            <w:r w:rsidRPr="004A3501">
              <w:rPr>
                <w:rFonts w:ascii="Arial" w:hAnsi="Arial" w:cs="Arial"/>
                <w:b/>
                <w:sz w:val="22"/>
                <w:szCs w:val="22"/>
              </w:rPr>
              <w:t>(Must)</w:t>
            </w:r>
          </w:p>
        </w:tc>
        <w:tc>
          <w:tcPr>
            <w:tcW w:w="1260" w:type="dxa"/>
            <w:tcBorders>
              <w:top w:val="single" w:sz="4" w:space="0" w:color="auto"/>
              <w:left w:val="single" w:sz="4" w:space="0" w:color="auto"/>
              <w:bottom w:val="single" w:sz="4" w:space="0" w:color="auto"/>
              <w:right w:val="single" w:sz="4" w:space="0" w:color="auto"/>
            </w:tcBorders>
          </w:tcPr>
          <w:p w14:paraId="08901F8C"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Yes/No</w:t>
            </w:r>
          </w:p>
          <w:p w14:paraId="1C16FC6D" w14:textId="77777777" w:rsidR="004A3501" w:rsidRPr="004A3501" w:rsidRDefault="004A3501" w:rsidP="004A3501">
            <w:pPr>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8DEAEC6" w14:textId="77777777" w:rsidR="004A3501" w:rsidRPr="004A3501" w:rsidRDefault="004A3501" w:rsidP="004A3501">
            <w:pPr>
              <w:ind w:right="-720"/>
              <w:rPr>
                <w:rFonts w:ascii="Arial" w:hAnsi="Arial" w:cs="Arial"/>
                <w:sz w:val="22"/>
                <w:szCs w:val="22"/>
              </w:rPr>
            </w:pPr>
          </w:p>
        </w:tc>
      </w:tr>
      <w:tr w:rsidR="004A3501" w:rsidRPr="004A3501" w14:paraId="125B7C28" w14:textId="77777777" w:rsidTr="00FB141A">
        <w:tblPrEx>
          <w:tblLook w:val="01E0" w:firstRow="1" w:lastRow="1" w:firstColumn="1" w:lastColumn="1" w:noHBand="0" w:noVBand="0"/>
        </w:tblPrEx>
        <w:tc>
          <w:tcPr>
            <w:tcW w:w="990" w:type="dxa"/>
            <w:tcBorders>
              <w:top w:val="single" w:sz="4" w:space="0" w:color="auto"/>
              <w:left w:val="single" w:sz="4" w:space="0" w:color="auto"/>
              <w:bottom w:val="single" w:sz="4" w:space="0" w:color="auto"/>
              <w:right w:val="single" w:sz="4" w:space="0" w:color="auto"/>
            </w:tcBorders>
          </w:tcPr>
          <w:p w14:paraId="292B804A" w14:textId="77777777" w:rsidR="004A3501" w:rsidRPr="004A3501" w:rsidRDefault="00734E14" w:rsidP="004A3501">
            <w:pPr>
              <w:ind w:right="-720"/>
              <w:rPr>
                <w:rFonts w:ascii="Arial" w:hAnsi="Arial" w:cs="Arial"/>
                <w:sz w:val="22"/>
                <w:szCs w:val="22"/>
              </w:rPr>
            </w:pPr>
            <w:r>
              <w:rPr>
                <w:rFonts w:ascii="Arial" w:hAnsi="Arial" w:cs="Arial"/>
                <w:sz w:val="22"/>
                <w:szCs w:val="22"/>
              </w:rPr>
              <w:t>15</w:t>
            </w:r>
          </w:p>
        </w:tc>
        <w:tc>
          <w:tcPr>
            <w:tcW w:w="4860" w:type="dxa"/>
            <w:tcBorders>
              <w:top w:val="single" w:sz="4" w:space="0" w:color="auto"/>
              <w:left w:val="single" w:sz="4" w:space="0" w:color="auto"/>
              <w:bottom w:val="single" w:sz="4" w:space="0" w:color="auto"/>
              <w:right w:val="single" w:sz="4" w:space="0" w:color="auto"/>
            </w:tcBorders>
          </w:tcPr>
          <w:p w14:paraId="04E57286" w14:textId="77777777" w:rsidR="004A3501" w:rsidRPr="004A3501" w:rsidRDefault="004A3501" w:rsidP="004A3501">
            <w:pPr>
              <w:ind w:right="252"/>
              <w:rPr>
                <w:rFonts w:ascii="Arial" w:hAnsi="Arial" w:cs="Arial"/>
                <w:sz w:val="22"/>
                <w:szCs w:val="22"/>
              </w:rPr>
            </w:pPr>
            <w:r w:rsidRPr="004A3501">
              <w:rPr>
                <w:rFonts w:ascii="Arial" w:hAnsi="Arial" w:cs="Arial"/>
                <w:sz w:val="22"/>
                <w:szCs w:val="22"/>
              </w:rPr>
              <w:t>Are you already doing business with HCIL or any of HCIL Units under some other name? If so, what name?</w:t>
            </w:r>
          </w:p>
        </w:tc>
        <w:tc>
          <w:tcPr>
            <w:tcW w:w="1260" w:type="dxa"/>
            <w:tcBorders>
              <w:top w:val="single" w:sz="4" w:space="0" w:color="auto"/>
              <w:left w:val="single" w:sz="4" w:space="0" w:color="auto"/>
              <w:bottom w:val="single" w:sz="4" w:space="0" w:color="auto"/>
              <w:right w:val="single" w:sz="4" w:space="0" w:color="auto"/>
            </w:tcBorders>
          </w:tcPr>
          <w:p w14:paraId="716737C6"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Yes/No</w:t>
            </w:r>
          </w:p>
        </w:tc>
        <w:tc>
          <w:tcPr>
            <w:tcW w:w="2880" w:type="dxa"/>
            <w:tcBorders>
              <w:top w:val="single" w:sz="4" w:space="0" w:color="auto"/>
              <w:left w:val="single" w:sz="4" w:space="0" w:color="auto"/>
              <w:bottom w:val="single" w:sz="4" w:space="0" w:color="auto"/>
              <w:right w:val="single" w:sz="4" w:space="0" w:color="auto"/>
            </w:tcBorders>
          </w:tcPr>
          <w:p w14:paraId="1FD39082"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w:t>
            </w:r>
          </w:p>
        </w:tc>
      </w:tr>
      <w:tr w:rsidR="004A3501" w:rsidRPr="004A3501" w14:paraId="41DF8ED4" w14:textId="77777777" w:rsidTr="00FB141A">
        <w:tblPrEx>
          <w:tblLook w:val="01E0" w:firstRow="1" w:lastRow="1" w:firstColumn="1" w:lastColumn="1" w:noHBand="0" w:noVBand="0"/>
        </w:tblPrEx>
        <w:tc>
          <w:tcPr>
            <w:tcW w:w="990" w:type="dxa"/>
            <w:tcBorders>
              <w:top w:val="single" w:sz="4" w:space="0" w:color="auto"/>
              <w:left w:val="single" w:sz="4" w:space="0" w:color="auto"/>
              <w:bottom w:val="single" w:sz="4" w:space="0" w:color="auto"/>
              <w:right w:val="single" w:sz="4" w:space="0" w:color="auto"/>
            </w:tcBorders>
          </w:tcPr>
          <w:p w14:paraId="5AB6D575" w14:textId="77777777" w:rsidR="004A3501" w:rsidRPr="004A3501" w:rsidRDefault="00734E14" w:rsidP="004A3501">
            <w:pPr>
              <w:ind w:right="-720"/>
              <w:rPr>
                <w:rFonts w:ascii="Arial" w:hAnsi="Arial" w:cs="Arial"/>
                <w:sz w:val="22"/>
                <w:szCs w:val="22"/>
              </w:rPr>
            </w:pPr>
            <w:r>
              <w:rPr>
                <w:rFonts w:ascii="Arial" w:hAnsi="Arial" w:cs="Arial"/>
                <w:sz w:val="22"/>
                <w:szCs w:val="22"/>
              </w:rPr>
              <w:t>16</w:t>
            </w:r>
          </w:p>
        </w:tc>
        <w:tc>
          <w:tcPr>
            <w:tcW w:w="4860" w:type="dxa"/>
            <w:tcBorders>
              <w:top w:val="single" w:sz="4" w:space="0" w:color="auto"/>
              <w:left w:val="single" w:sz="4" w:space="0" w:color="auto"/>
              <w:bottom w:val="single" w:sz="4" w:space="0" w:color="auto"/>
              <w:right w:val="single" w:sz="4" w:space="0" w:color="auto"/>
            </w:tcBorders>
          </w:tcPr>
          <w:p w14:paraId="3327DBEC" w14:textId="77777777" w:rsidR="004A3501" w:rsidRPr="004A3501" w:rsidRDefault="004A3501" w:rsidP="004A3501">
            <w:pPr>
              <w:ind w:right="72"/>
              <w:rPr>
                <w:rFonts w:ascii="Arial" w:hAnsi="Arial" w:cs="Arial"/>
                <w:color w:val="000000"/>
                <w:sz w:val="22"/>
                <w:szCs w:val="22"/>
              </w:rPr>
            </w:pPr>
            <w:r w:rsidRPr="004A3501">
              <w:rPr>
                <w:rFonts w:ascii="Arial" w:hAnsi="Arial" w:cs="Arial"/>
                <w:color w:val="000000"/>
                <w:sz w:val="22"/>
                <w:szCs w:val="22"/>
              </w:rPr>
              <w:t xml:space="preserve"> Has your company been Black Listed by any agency of the Airport or else where. If yes, please give details.  </w:t>
            </w:r>
          </w:p>
        </w:tc>
        <w:tc>
          <w:tcPr>
            <w:tcW w:w="1260" w:type="dxa"/>
            <w:tcBorders>
              <w:top w:val="single" w:sz="4" w:space="0" w:color="auto"/>
              <w:left w:val="single" w:sz="4" w:space="0" w:color="auto"/>
              <w:bottom w:val="single" w:sz="4" w:space="0" w:color="auto"/>
              <w:right w:val="single" w:sz="4" w:space="0" w:color="auto"/>
            </w:tcBorders>
          </w:tcPr>
          <w:p w14:paraId="1B2CAE39" w14:textId="77777777" w:rsidR="004A3501" w:rsidRPr="004A3501" w:rsidRDefault="004A3501" w:rsidP="004A3501">
            <w:pPr>
              <w:ind w:right="-720"/>
              <w:rPr>
                <w:rFonts w:ascii="Arial" w:hAnsi="Arial" w:cs="Arial"/>
                <w:sz w:val="22"/>
                <w:szCs w:val="22"/>
              </w:rPr>
            </w:pPr>
            <w:r w:rsidRPr="004A3501">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14:paraId="1C24911C" w14:textId="77777777" w:rsidR="004A3501" w:rsidRPr="004A3501" w:rsidRDefault="004A3501" w:rsidP="004A3501">
            <w:pPr>
              <w:ind w:right="-720"/>
              <w:rPr>
                <w:rFonts w:ascii="Arial" w:hAnsi="Arial" w:cs="Arial"/>
                <w:sz w:val="22"/>
                <w:szCs w:val="22"/>
              </w:rPr>
            </w:pPr>
            <w:r w:rsidRPr="004A3501">
              <w:rPr>
                <w:rFonts w:ascii="Arial" w:hAnsi="Arial" w:cs="Arial"/>
                <w:color w:val="000000"/>
                <w:sz w:val="22"/>
                <w:szCs w:val="22"/>
              </w:rPr>
              <w:t>If yes, details.  ………………</w:t>
            </w:r>
          </w:p>
        </w:tc>
      </w:tr>
      <w:tr w:rsidR="004A3501" w:rsidRPr="004A3501" w14:paraId="6F7D4C74" w14:textId="77777777" w:rsidTr="00FB141A">
        <w:tblPrEx>
          <w:tblLook w:val="01E0" w:firstRow="1" w:lastRow="1" w:firstColumn="1" w:lastColumn="1" w:noHBand="0" w:noVBand="0"/>
        </w:tblPrEx>
        <w:tc>
          <w:tcPr>
            <w:tcW w:w="990" w:type="dxa"/>
            <w:tcBorders>
              <w:top w:val="single" w:sz="4" w:space="0" w:color="auto"/>
              <w:left w:val="single" w:sz="4" w:space="0" w:color="auto"/>
              <w:bottom w:val="single" w:sz="4" w:space="0" w:color="auto"/>
              <w:right w:val="single" w:sz="4" w:space="0" w:color="auto"/>
            </w:tcBorders>
          </w:tcPr>
          <w:p w14:paraId="38772293" w14:textId="77777777" w:rsidR="004A3501" w:rsidRPr="004A3501" w:rsidRDefault="00734E14" w:rsidP="004A3501">
            <w:pPr>
              <w:ind w:right="-720"/>
              <w:rPr>
                <w:rFonts w:ascii="Arial" w:hAnsi="Arial" w:cs="Arial"/>
                <w:sz w:val="22"/>
                <w:szCs w:val="22"/>
              </w:rPr>
            </w:pPr>
            <w:r>
              <w:rPr>
                <w:rFonts w:ascii="Arial" w:hAnsi="Arial" w:cs="Arial"/>
                <w:sz w:val="22"/>
                <w:szCs w:val="22"/>
              </w:rPr>
              <w:t>17</w:t>
            </w:r>
          </w:p>
        </w:tc>
        <w:tc>
          <w:tcPr>
            <w:tcW w:w="4860" w:type="dxa"/>
            <w:tcBorders>
              <w:top w:val="single" w:sz="4" w:space="0" w:color="auto"/>
              <w:left w:val="single" w:sz="4" w:space="0" w:color="auto"/>
              <w:bottom w:val="single" w:sz="4" w:space="0" w:color="auto"/>
              <w:right w:val="single" w:sz="4" w:space="0" w:color="auto"/>
            </w:tcBorders>
          </w:tcPr>
          <w:p w14:paraId="4D7626C9" w14:textId="77777777" w:rsidR="004A3501" w:rsidRPr="004A3501" w:rsidRDefault="004A3501" w:rsidP="004A3501">
            <w:pPr>
              <w:ind w:right="72"/>
              <w:rPr>
                <w:rFonts w:ascii="Arial" w:hAnsi="Arial" w:cs="Arial"/>
                <w:color w:val="000000"/>
                <w:sz w:val="22"/>
                <w:szCs w:val="22"/>
              </w:rPr>
            </w:pPr>
            <w:r w:rsidRPr="004A3501">
              <w:rPr>
                <w:rFonts w:ascii="Arial" w:hAnsi="Arial" w:cs="Arial"/>
                <w:sz w:val="22"/>
                <w:szCs w:val="22"/>
              </w:rPr>
              <w:t>Any other information which you feel would qualify you to be enlisted in our list of suppliers.</w:t>
            </w:r>
          </w:p>
        </w:tc>
        <w:tc>
          <w:tcPr>
            <w:tcW w:w="1260" w:type="dxa"/>
            <w:tcBorders>
              <w:top w:val="single" w:sz="4" w:space="0" w:color="auto"/>
              <w:left w:val="single" w:sz="4" w:space="0" w:color="auto"/>
              <w:bottom w:val="single" w:sz="4" w:space="0" w:color="auto"/>
              <w:right w:val="single" w:sz="4" w:space="0" w:color="auto"/>
            </w:tcBorders>
          </w:tcPr>
          <w:p w14:paraId="48BACE80" w14:textId="77777777" w:rsidR="004A3501" w:rsidRPr="004A3501" w:rsidRDefault="004A3501" w:rsidP="004A3501">
            <w:pPr>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190EA67" w14:textId="77777777" w:rsidR="004A3501" w:rsidRPr="004A3501" w:rsidRDefault="004A3501" w:rsidP="004A3501">
            <w:pPr>
              <w:ind w:right="-720"/>
              <w:rPr>
                <w:rFonts w:ascii="Arial" w:hAnsi="Arial" w:cs="Arial"/>
                <w:color w:val="000000"/>
                <w:sz w:val="22"/>
                <w:szCs w:val="22"/>
              </w:rPr>
            </w:pPr>
          </w:p>
        </w:tc>
      </w:tr>
    </w:tbl>
    <w:p w14:paraId="34EAF295" w14:textId="77777777" w:rsidR="004A3501" w:rsidRPr="004A3501" w:rsidRDefault="004A3501" w:rsidP="004A3501">
      <w:pPr>
        <w:tabs>
          <w:tab w:val="left" w:pos="0"/>
          <w:tab w:val="left" w:pos="3600"/>
        </w:tabs>
        <w:ind w:left="-360" w:right="-720" w:hanging="540"/>
        <w:rPr>
          <w:rFonts w:ascii="Arial" w:hAnsi="Arial" w:cs="Arial"/>
          <w:b/>
          <w:color w:val="000000"/>
          <w:sz w:val="22"/>
          <w:szCs w:val="22"/>
        </w:rPr>
      </w:pPr>
    </w:p>
    <w:p w14:paraId="3468FC18" w14:textId="77777777" w:rsidR="004A3501" w:rsidRPr="004A3501" w:rsidRDefault="004A3501" w:rsidP="004A3501">
      <w:pPr>
        <w:tabs>
          <w:tab w:val="left" w:pos="0"/>
          <w:tab w:val="left" w:pos="3600"/>
        </w:tabs>
        <w:ind w:left="-360" w:right="-720" w:hanging="540"/>
        <w:rPr>
          <w:rFonts w:ascii="Arial" w:hAnsi="Arial" w:cs="Arial"/>
          <w:b/>
          <w:color w:val="000000"/>
          <w:sz w:val="22"/>
          <w:szCs w:val="22"/>
        </w:rPr>
      </w:pPr>
    </w:p>
    <w:p w14:paraId="3A9C06E0" w14:textId="77777777" w:rsidR="004A3501" w:rsidRPr="004A3501" w:rsidRDefault="004A3501" w:rsidP="004A3501">
      <w:pPr>
        <w:tabs>
          <w:tab w:val="left" w:pos="0"/>
          <w:tab w:val="left" w:pos="3600"/>
        </w:tabs>
        <w:ind w:left="-360" w:right="-720" w:hanging="540"/>
        <w:rPr>
          <w:rFonts w:ascii="Arial" w:hAnsi="Arial" w:cs="Arial"/>
          <w:b/>
          <w:color w:val="000000"/>
          <w:sz w:val="22"/>
          <w:szCs w:val="22"/>
        </w:rPr>
      </w:pPr>
    </w:p>
    <w:p w14:paraId="0EC09745" w14:textId="77777777" w:rsidR="004A3501" w:rsidRPr="004A3501" w:rsidRDefault="004A3501" w:rsidP="004A3501">
      <w:pPr>
        <w:tabs>
          <w:tab w:val="left" w:pos="0"/>
          <w:tab w:val="left" w:pos="3600"/>
        </w:tabs>
        <w:ind w:left="-360" w:right="-720" w:hanging="540"/>
        <w:rPr>
          <w:rFonts w:ascii="Arial" w:hAnsi="Arial" w:cs="Arial"/>
          <w:b/>
          <w:color w:val="000000"/>
          <w:sz w:val="22"/>
          <w:szCs w:val="22"/>
        </w:rPr>
      </w:pPr>
    </w:p>
    <w:p w14:paraId="0D77E805" w14:textId="77777777" w:rsidR="004A3501" w:rsidRPr="004A3501" w:rsidRDefault="004A3501" w:rsidP="004A3501">
      <w:pPr>
        <w:tabs>
          <w:tab w:val="left" w:pos="0"/>
          <w:tab w:val="left" w:pos="3600"/>
        </w:tabs>
        <w:ind w:left="-360" w:right="-720"/>
        <w:rPr>
          <w:rFonts w:ascii="Arial" w:hAnsi="Arial" w:cs="Arial"/>
          <w:b/>
          <w:color w:val="000000"/>
          <w:sz w:val="22"/>
          <w:szCs w:val="22"/>
        </w:rPr>
      </w:pPr>
      <w:r w:rsidRPr="004A3501">
        <w:rPr>
          <w:rFonts w:ascii="Arial" w:hAnsi="Arial" w:cs="Arial"/>
          <w:b/>
          <w:color w:val="000000"/>
          <w:sz w:val="22"/>
          <w:szCs w:val="22"/>
        </w:rPr>
        <w:t>Undertakings : To be agreed &amp; signed by the tenderer(S)</w:t>
      </w:r>
    </w:p>
    <w:p w14:paraId="4C0CB2E6" w14:textId="77777777" w:rsidR="004A3501" w:rsidRPr="004A3501" w:rsidRDefault="004A3501" w:rsidP="004A3501">
      <w:pPr>
        <w:tabs>
          <w:tab w:val="left" w:pos="0"/>
          <w:tab w:val="left" w:pos="3600"/>
        </w:tabs>
        <w:ind w:left="-360" w:right="-720"/>
        <w:rPr>
          <w:rFonts w:ascii="Arial" w:hAnsi="Arial" w:cs="Arial"/>
          <w:b/>
          <w:color w:val="000000"/>
          <w:sz w:val="22"/>
          <w:szCs w:val="22"/>
        </w:rPr>
      </w:pPr>
    </w:p>
    <w:p w14:paraId="1E380C68" w14:textId="77777777" w:rsidR="004A3501" w:rsidRPr="004A3501" w:rsidRDefault="00734E14" w:rsidP="0090245E">
      <w:pPr>
        <w:numPr>
          <w:ilvl w:val="0"/>
          <w:numId w:val="2"/>
        </w:numPr>
        <w:tabs>
          <w:tab w:val="left" w:pos="360"/>
          <w:tab w:val="num" w:pos="720"/>
          <w:tab w:val="left" w:pos="8820"/>
        </w:tabs>
        <w:ind w:left="-360" w:right="119" w:hanging="270"/>
        <w:jc w:val="both"/>
        <w:rPr>
          <w:rFonts w:ascii="Arial" w:hAnsi="Arial" w:cs="Arial"/>
          <w:sz w:val="22"/>
          <w:szCs w:val="22"/>
        </w:rPr>
      </w:pPr>
      <w:r>
        <w:rPr>
          <w:rFonts w:ascii="Arial" w:hAnsi="Arial" w:cs="Arial"/>
          <w:sz w:val="22"/>
          <w:szCs w:val="22"/>
        </w:rPr>
        <w:t xml:space="preserve">            </w:t>
      </w:r>
      <w:r w:rsidR="004A3501" w:rsidRPr="004A3501">
        <w:rPr>
          <w:rFonts w:ascii="Arial" w:hAnsi="Arial" w:cs="Arial"/>
          <w:sz w:val="22"/>
          <w:szCs w:val="22"/>
        </w:rPr>
        <w:t>It is confirmed that we have the capability &amp; capacity to supply the material for which we</w:t>
      </w:r>
    </w:p>
    <w:p w14:paraId="6740A601" w14:textId="77777777" w:rsidR="004A3501" w:rsidRPr="004A3501" w:rsidRDefault="004A3501" w:rsidP="004A3501">
      <w:pPr>
        <w:tabs>
          <w:tab w:val="left" w:pos="360"/>
          <w:tab w:val="left" w:pos="8820"/>
        </w:tabs>
        <w:ind w:left="-360" w:right="119"/>
        <w:jc w:val="both"/>
        <w:rPr>
          <w:rFonts w:ascii="Arial" w:hAnsi="Arial" w:cs="Arial"/>
          <w:sz w:val="22"/>
          <w:szCs w:val="22"/>
        </w:rPr>
      </w:pPr>
      <w:r w:rsidRPr="004A3501">
        <w:rPr>
          <w:rFonts w:ascii="Arial" w:hAnsi="Arial" w:cs="Arial"/>
          <w:sz w:val="22"/>
          <w:szCs w:val="22"/>
        </w:rPr>
        <w:t xml:space="preserve">            have quoted rates in the Financial Bid Form – Part –B as per terms &amp; conditions of the </w:t>
      </w:r>
    </w:p>
    <w:p w14:paraId="362D655B" w14:textId="77777777" w:rsidR="004A3501" w:rsidRPr="004A3501" w:rsidRDefault="004A3501" w:rsidP="004A3501">
      <w:pPr>
        <w:tabs>
          <w:tab w:val="left" w:pos="360"/>
          <w:tab w:val="left" w:pos="8820"/>
        </w:tabs>
        <w:ind w:left="-360" w:right="119"/>
        <w:jc w:val="both"/>
        <w:rPr>
          <w:rFonts w:ascii="Arial" w:hAnsi="Arial" w:cs="Arial"/>
          <w:sz w:val="22"/>
          <w:szCs w:val="22"/>
        </w:rPr>
      </w:pPr>
      <w:r w:rsidRPr="004A3501">
        <w:rPr>
          <w:rFonts w:ascii="Arial" w:hAnsi="Arial" w:cs="Arial"/>
          <w:sz w:val="22"/>
          <w:szCs w:val="22"/>
        </w:rPr>
        <w:t xml:space="preserve">           tender. </w:t>
      </w:r>
    </w:p>
    <w:p w14:paraId="06962A9B" w14:textId="77777777" w:rsidR="004A3501" w:rsidRPr="004A3501" w:rsidRDefault="004A3501" w:rsidP="0090245E">
      <w:pPr>
        <w:numPr>
          <w:ilvl w:val="0"/>
          <w:numId w:val="2"/>
        </w:numPr>
        <w:tabs>
          <w:tab w:val="left" w:pos="360"/>
          <w:tab w:val="left" w:pos="8820"/>
        </w:tabs>
        <w:ind w:left="360" w:right="119" w:hanging="990"/>
        <w:jc w:val="both"/>
        <w:rPr>
          <w:rFonts w:ascii="Arial" w:hAnsi="Arial" w:cs="Arial"/>
          <w:sz w:val="22"/>
          <w:szCs w:val="22"/>
        </w:rPr>
      </w:pPr>
      <w:r w:rsidRPr="004A3501">
        <w:rPr>
          <w:rFonts w:ascii="Arial" w:hAnsi="Arial" w:cs="Arial"/>
          <w:color w:val="000000"/>
          <w:sz w:val="22"/>
          <w:szCs w:val="22"/>
        </w:rPr>
        <w:t xml:space="preserve">It is also confirmed that we have carefully gone through and have understood and hereby agree to abide by all the General Terms &amp; Conditions and Specifications governing the tender. </w:t>
      </w:r>
    </w:p>
    <w:p w14:paraId="49ED27EB" w14:textId="77777777" w:rsidR="004A3501" w:rsidRPr="004A3501" w:rsidRDefault="00734E14" w:rsidP="0090245E">
      <w:pPr>
        <w:numPr>
          <w:ilvl w:val="0"/>
          <w:numId w:val="2"/>
        </w:numPr>
        <w:tabs>
          <w:tab w:val="left" w:pos="360"/>
          <w:tab w:val="num" w:pos="720"/>
          <w:tab w:val="left" w:pos="8820"/>
        </w:tabs>
        <w:ind w:left="-360" w:right="119" w:hanging="270"/>
        <w:jc w:val="both"/>
        <w:rPr>
          <w:rFonts w:ascii="Arial" w:hAnsi="Arial" w:cs="Arial"/>
          <w:sz w:val="22"/>
          <w:szCs w:val="22"/>
        </w:rPr>
      </w:pPr>
      <w:r>
        <w:rPr>
          <w:rFonts w:ascii="Arial" w:hAnsi="Arial" w:cs="Arial"/>
          <w:color w:val="000000"/>
          <w:sz w:val="22"/>
          <w:szCs w:val="22"/>
        </w:rPr>
        <w:t xml:space="preserve">            </w:t>
      </w:r>
      <w:r w:rsidR="004A3501" w:rsidRPr="004A3501">
        <w:rPr>
          <w:rFonts w:ascii="Arial" w:hAnsi="Arial" w:cs="Arial"/>
          <w:color w:val="000000"/>
          <w:sz w:val="22"/>
          <w:szCs w:val="22"/>
        </w:rPr>
        <w:t xml:space="preserve">It is also confirmed that I am authorized to sign the tender documents and the  </w:t>
      </w:r>
    </w:p>
    <w:p w14:paraId="2A213146" w14:textId="77777777" w:rsidR="004A3501" w:rsidRPr="004A3501" w:rsidRDefault="004A3501" w:rsidP="004A3501">
      <w:pPr>
        <w:tabs>
          <w:tab w:val="left" w:pos="360"/>
          <w:tab w:val="left" w:pos="8820"/>
        </w:tabs>
        <w:ind w:left="-360" w:right="119"/>
        <w:jc w:val="both"/>
        <w:rPr>
          <w:rFonts w:ascii="Arial" w:hAnsi="Arial" w:cs="Arial"/>
          <w:color w:val="000000"/>
          <w:sz w:val="22"/>
          <w:szCs w:val="22"/>
        </w:rPr>
      </w:pPr>
      <w:r w:rsidRPr="004A3501">
        <w:rPr>
          <w:rFonts w:ascii="Arial" w:hAnsi="Arial" w:cs="Arial"/>
          <w:color w:val="000000"/>
          <w:sz w:val="22"/>
          <w:szCs w:val="22"/>
        </w:rPr>
        <w:t xml:space="preserve">            information given is true and correct to the best of my knowledge and belief and no </w:t>
      </w:r>
    </w:p>
    <w:p w14:paraId="566C082B" w14:textId="77777777" w:rsidR="004A3501" w:rsidRPr="004A3501" w:rsidRDefault="004A3501" w:rsidP="004A3501">
      <w:pPr>
        <w:tabs>
          <w:tab w:val="left" w:pos="360"/>
          <w:tab w:val="left" w:pos="8820"/>
        </w:tabs>
        <w:ind w:left="-360" w:right="119"/>
        <w:jc w:val="both"/>
        <w:rPr>
          <w:rFonts w:ascii="Arial" w:hAnsi="Arial" w:cs="Arial"/>
          <w:sz w:val="22"/>
          <w:szCs w:val="22"/>
        </w:rPr>
      </w:pPr>
      <w:r w:rsidRPr="004A3501">
        <w:rPr>
          <w:rFonts w:ascii="Arial" w:hAnsi="Arial" w:cs="Arial"/>
          <w:color w:val="000000"/>
          <w:sz w:val="22"/>
          <w:szCs w:val="22"/>
        </w:rPr>
        <w:t xml:space="preserve">           material is concealed.</w:t>
      </w:r>
    </w:p>
    <w:p w14:paraId="09824D3D" w14:textId="77777777" w:rsidR="004A3501" w:rsidRPr="004A3501" w:rsidRDefault="00734E14" w:rsidP="0090245E">
      <w:pPr>
        <w:numPr>
          <w:ilvl w:val="0"/>
          <w:numId w:val="2"/>
        </w:numPr>
        <w:tabs>
          <w:tab w:val="left" w:pos="360"/>
          <w:tab w:val="num" w:pos="720"/>
          <w:tab w:val="left" w:pos="8820"/>
        </w:tabs>
        <w:ind w:left="-360" w:right="119" w:hanging="270"/>
        <w:jc w:val="both"/>
        <w:rPr>
          <w:rFonts w:ascii="Arial" w:hAnsi="Arial" w:cs="Arial"/>
          <w:sz w:val="22"/>
          <w:szCs w:val="22"/>
        </w:rPr>
      </w:pPr>
      <w:r>
        <w:rPr>
          <w:rFonts w:ascii="Arial" w:hAnsi="Arial" w:cs="Arial"/>
          <w:color w:val="000000"/>
          <w:sz w:val="22"/>
          <w:szCs w:val="22"/>
        </w:rPr>
        <w:t xml:space="preserve">            </w:t>
      </w:r>
      <w:r w:rsidR="004A3501" w:rsidRPr="004A3501">
        <w:rPr>
          <w:rFonts w:ascii="Arial" w:hAnsi="Arial" w:cs="Arial"/>
          <w:color w:val="000000"/>
          <w:sz w:val="22"/>
          <w:szCs w:val="22"/>
        </w:rPr>
        <w:t xml:space="preserve">It is also confirmed that the documents attached in support of the details filled in the </w:t>
      </w:r>
    </w:p>
    <w:p w14:paraId="66D9DB0D" w14:textId="77777777" w:rsidR="004A3501" w:rsidRPr="004A3501" w:rsidRDefault="004A3501" w:rsidP="004A3501">
      <w:pPr>
        <w:tabs>
          <w:tab w:val="left" w:pos="360"/>
          <w:tab w:val="left" w:pos="8820"/>
        </w:tabs>
        <w:ind w:left="-360" w:right="119"/>
        <w:jc w:val="both"/>
        <w:rPr>
          <w:rFonts w:ascii="Arial" w:hAnsi="Arial" w:cs="Arial"/>
          <w:sz w:val="22"/>
          <w:szCs w:val="22"/>
        </w:rPr>
      </w:pPr>
      <w:r w:rsidRPr="004A3501">
        <w:rPr>
          <w:rFonts w:ascii="Arial" w:hAnsi="Arial" w:cs="Arial"/>
          <w:color w:val="000000"/>
          <w:sz w:val="22"/>
          <w:szCs w:val="22"/>
        </w:rPr>
        <w:t xml:space="preserve">           Technical Bid Part –A above are correct. </w:t>
      </w:r>
    </w:p>
    <w:p w14:paraId="4EB55CE9" w14:textId="77777777" w:rsidR="004A3501" w:rsidRPr="004A3501" w:rsidRDefault="004A3501" w:rsidP="004A3501">
      <w:pPr>
        <w:tabs>
          <w:tab w:val="left" w:pos="0"/>
          <w:tab w:val="left" w:pos="360"/>
        </w:tabs>
        <w:ind w:left="-360" w:right="-720" w:hanging="270"/>
        <w:rPr>
          <w:rFonts w:ascii="Arial" w:hAnsi="Arial" w:cs="Arial"/>
          <w:sz w:val="22"/>
          <w:szCs w:val="22"/>
        </w:rPr>
      </w:pPr>
    </w:p>
    <w:p w14:paraId="1EBA32A9" w14:textId="77777777" w:rsidR="004A3501" w:rsidRPr="004A3501" w:rsidRDefault="004A3501" w:rsidP="004A3501">
      <w:pPr>
        <w:tabs>
          <w:tab w:val="left" w:pos="0"/>
          <w:tab w:val="left" w:pos="360"/>
        </w:tabs>
        <w:ind w:left="-360" w:right="-720" w:hanging="270"/>
        <w:rPr>
          <w:rFonts w:ascii="Arial" w:hAnsi="Arial" w:cs="Arial"/>
          <w:sz w:val="22"/>
          <w:szCs w:val="22"/>
        </w:rPr>
      </w:pPr>
    </w:p>
    <w:p w14:paraId="683632F7" w14:textId="77777777" w:rsidR="004A3501" w:rsidRPr="004A3501" w:rsidRDefault="004A3501" w:rsidP="004A3501">
      <w:pPr>
        <w:tabs>
          <w:tab w:val="left" w:pos="0"/>
        </w:tabs>
        <w:ind w:left="-360" w:right="-720" w:firstLine="810"/>
        <w:rPr>
          <w:rFonts w:ascii="Arial" w:hAnsi="Arial" w:cs="Arial"/>
          <w:b/>
          <w:color w:val="000000"/>
          <w:sz w:val="22"/>
          <w:szCs w:val="22"/>
        </w:rPr>
      </w:pPr>
      <w:r w:rsidRPr="004A3501">
        <w:rPr>
          <w:rFonts w:ascii="Arial" w:hAnsi="Arial" w:cs="Arial"/>
          <w:b/>
          <w:color w:val="000000"/>
          <w:sz w:val="22"/>
          <w:szCs w:val="22"/>
        </w:rPr>
        <w:tab/>
        <w:t>Signature: _______________________________</w:t>
      </w:r>
    </w:p>
    <w:p w14:paraId="024E2911" w14:textId="77777777" w:rsidR="004A3501" w:rsidRPr="004A3501" w:rsidRDefault="004A3501" w:rsidP="004A3501">
      <w:pPr>
        <w:tabs>
          <w:tab w:val="left" w:pos="0"/>
        </w:tabs>
        <w:ind w:left="-360" w:right="-720" w:firstLine="810"/>
        <w:rPr>
          <w:rFonts w:ascii="Arial" w:hAnsi="Arial" w:cs="Arial"/>
          <w:b/>
          <w:color w:val="000000"/>
          <w:sz w:val="22"/>
          <w:szCs w:val="22"/>
        </w:rPr>
      </w:pPr>
    </w:p>
    <w:p w14:paraId="0B8A23E8" w14:textId="77777777" w:rsidR="004A3501" w:rsidRPr="004A3501" w:rsidRDefault="004A3501" w:rsidP="004A3501">
      <w:pPr>
        <w:tabs>
          <w:tab w:val="left" w:pos="0"/>
        </w:tabs>
        <w:ind w:left="-360" w:right="-720" w:firstLine="810"/>
        <w:rPr>
          <w:rFonts w:ascii="Arial" w:hAnsi="Arial" w:cs="Arial"/>
          <w:b/>
          <w:color w:val="000000"/>
          <w:sz w:val="22"/>
          <w:szCs w:val="22"/>
        </w:rPr>
      </w:pPr>
      <w:r w:rsidRPr="004A3501">
        <w:rPr>
          <w:rFonts w:ascii="Arial" w:hAnsi="Arial" w:cs="Arial"/>
          <w:b/>
          <w:color w:val="000000"/>
          <w:sz w:val="22"/>
          <w:szCs w:val="22"/>
        </w:rPr>
        <w:tab/>
        <w:t>Name &amp; Designation:  _____________________</w:t>
      </w:r>
    </w:p>
    <w:p w14:paraId="4D902DA3" w14:textId="77777777" w:rsidR="004A3501" w:rsidRPr="004A3501" w:rsidRDefault="004A3501" w:rsidP="004A3501">
      <w:pPr>
        <w:tabs>
          <w:tab w:val="left" w:pos="0"/>
        </w:tabs>
        <w:ind w:left="-360" w:right="-720" w:firstLine="810"/>
        <w:rPr>
          <w:rFonts w:ascii="Arial" w:hAnsi="Arial" w:cs="Arial"/>
          <w:b/>
          <w:color w:val="000000"/>
          <w:sz w:val="22"/>
          <w:szCs w:val="22"/>
        </w:rPr>
      </w:pPr>
    </w:p>
    <w:p w14:paraId="2F339315" w14:textId="77777777" w:rsidR="004A3501" w:rsidRPr="004A3501" w:rsidRDefault="004A3501" w:rsidP="004A3501">
      <w:pPr>
        <w:tabs>
          <w:tab w:val="left" w:pos="-360"/>
          <w:tab w:val="num" w:pos="2160"/>
        </w:tabs>
        <w:ind w:left="-900" w:right="-720" w:firstLine="810"/>
        <w:rPr>
          <w:rFonts w:ascii="Arial" w:hAnsi="Arial" w:cs="Arial"/>
          <w:b/>
          <w:color w:val="000000"/>
          <w:sz w:val="22"/>
          <w:szCs w:val="22"/>
        </w:rPr>
      </w:pPr>
      <w:r w:rsidRPr="004A3501">
        <w:rPr>
          <w:rFonts w:ascii="Arial" w:hAnsi="Arial" w:cs="Arial"/>
          <w:b/>
          <w:color w:val="000000"/>
          <w:sz w:val="22"/>
          <w:szCs w:val="22"/>
        </w:rPr>
        <w:t xml:space="preserve">             Co. Name &amp; Seal: _________________________</w:t>
      </w:r>
    </w:p>
    <w:p w14:paraId="689E651E" w14:textId="77777777" w:rsidR="004A3501" w:rsidRPr="004A3501" w:rsidRDefault="004A3501" w:rsidP="004A3501">
      <w:pPr>
        <w:tabs>
          <w:tab w:val="left" w:pos="-360"/>
          <w:tab w:val="num" w:pos="2160"/>
        </w:tabs>
        <w:ind w:left="-900" w:right="-720" w:firstLine="810"/>
        <w:rPr>
          <w:rFonts w:ascii="Arial" w:hAnsi="Arial" w:cs="Arial"/>
          <w:color w:val="000000"/>
          <w:sz w:val="22"/>
          <w:szCs w:val="22"/>
        </w:rPr>
      </w:pPr>
    </w:p>
    <w:p w14:paraId="1F9A1D99" w14:textId="77777777" w:rsidR="004A3501" w:rsidRDefault="004A3501" w:rsidP="004A3501">
      <w:pPr>
        <w:tabs>
          <w:tab w:val="left" w:pos="0"/>
        </w:tabs>
        <w:ind w:left="-360" w:right="-720" w:firstLine="810"/>
        <w:rPr>
          <w:rFonts w:ascii="Arial" w:hAnsi="Arial" w:cs="Arial"/>
          <w:b/>
          <w:color w:val="000000"/>
          <w:sz w:val="22"/>
          <w:szCs w:val="22"/>
        </w:rPr>
      </w:pPr>
      <w:r w:rsidRPr="004A3501">
        <w:rPr>
          <w:rFonts w:ascii="Arial" w:hAnsi="Arial" w:cs="Arial"/>
          <w:b/>
          <w:color w:val="000000"/>
          <w:sz w:val="22"/>
          <w:szCs w:val="22"/>
        </w:rPr>
        <w:tab/>
        <w:t>Date: ___________</w:t>
      </w:r>
      <w:r w:rsidRPr="004A3501">
        <w:rPr>
          <w:rFonts w:ascii="Arial" w:hAnsi="Arial" w:cs="Arial"/>
          <w:b/>
          <w:color w:val="000000"/>
          <w:sz w:val="22"/>
          <w:szCs w:val="22"/>
        </w:rPr>
        <w:tab/>
      </w:r>
      <w:r w:rsidRPr="004A3501">
        <w:rPr>
          <w:rFonts w:ascii="Arial" w:hAnsi="Arial" w:cs="Arial"/>
          <w:b/>
          <w:color w:val="000000"/>
          <w:sz w:val="22"/>
          <w:szCs w:val="22"/>
        </w:rPr>
        <w:tab/>
      </w:r>
    </w:p>
    <w:p w14:paraId="766E270F" w14:textId="77777777" w:rsidR="00A05D74" w:rsidRPr="004A3501" w:rsidRDefault="00A05D74" w:rsidP="004A3501">
      <w:pPr>
        <w:tabs>
          <w:tab w:val="left" w:pos="0"/>
        </w:tabs>
        <w:ind w:left="-360" w:right="-720" w:firstLine="810"/>
        <w:rPr>
          <w:rFonts w:ascii="Arial" w:hAnsi="Arial" w:cs="Arial"/>
          <w:b/>
          <w:color w:val="000000"/>
          <w:sz w:val="22"/>
          <w:szCs w:val="22"/>
        </w:rPr>
      </w:pPr>
    </w:p>
    <w:p w14:paraId="7ADD584A" w14:textId="77777777" w:rsidR="004A3501" w:rsidRPr="004A3501" w:rsidRDefault="004A3501" w:rsidP="008B72CF">
      <w:pPr>
        <w:tabs>
          <w:tab w:val="left" w:pos="0"/>
        </w:tabs>
        <w:ind w:left="-360" w:right="-720" w:firstLine="810"/>
        <w:jc w:val="both"/>
        <w:rPr>
          <w:rFonts w:ascii="Arial" w:hAnsi="Arial" w:cs="Arial"/>
          <w:b/>
          <w:color w:val="000000"/>
          <w:sz w:val="22"/>
          <w:szCs w:val="22"/>
        </w:rPr>
      </w:pPr>
      <w:r w:rsidRPr="004A3501">
        <w:rPr>
          <w:rFonts w:ascii="Arial" w:hAnsi="Arial" w:cs="Arial"/>
          <w:b/>
          <w:color w:val="000000"/>
          <w:sz w:val="22"/>
          <w:szCs w:val="22"/>
        </w:rPr>
        <w:tab/>
        <w:t>Place: _________*********</w:t>
      </w:r>
    </w:p>
    <w:p w14:paraId="18911A2D" w14:textId="77777777" w:rsidR="000759F1" w:rsidRDefault="000759F1" w:rsidP="008B72CF">
      <w:pPr>
        <w:keepNext/>
        <w:spacing w:before="240" w:after="60"/>
        <w:ind w:right="29"/>
        <w:jc w:val="right"/>
        <w:outlineLvl w:val="3"/>
        <w:rPr>
          <w:b/>
          <w:sz w:val="22"/>
          <w:szCs w:val="22"/>
          <w:u w:val="single"/>
        </w:rPr>
      </w:pPr>
    </w:p>
    <w:p w14:paraId="11A5FD9A" w14:textId="77777777" w:rsidR="006D34EF" w:rsidRDefault="006D34EF" w:rsidP="008B72CF">
      <w:pPr>
        <w:keepNext/>
        <w:spacing w:before="240" w:after="60"/>
        <w:ind w:right="29"/>
        <w:jc w:val="right"/>
        <w:outlineLvl w:val="3"/>
        <w:rPr>
          <w:b/>
          <w:sz w:val="22"/>
          <w:szCs w:val="22"/>
          <w:u w:val="single"/>
        </w:rPr>
      </w:pPr>
    </w:p>
    <w:p w14:paraId="27FEBAD6" w14:textId="77777777" w:rsidR="006D34EF" w:rsidRDefault="006D34EF" w:rsidP="008B72CF">
      <w:pPr>
        <w:keepNext/>
        <w:spacing w:before="240" w:after="60"/>
        <w:ind w:right="29"/>
        <w:jc w:val="right"/>
        <w:outlineLvl w:val="3"/>
        <w:rPr>
          <w:b/>
          <w:sz w:val="22"/>
          <w:szCs w:val="22"/>
          <w:u w:val="single"/>
        </w:rPr>
      </w:pPr>
    </w:p>
    <w:p w14:paraId="72527EED" w14:textId="77777777" w:rsidR="000759F1" w:rsidRDefault="000759F1" w:rsidP="008B72CF">
      <w:pPr>
        <w:keepNext/>
        <w:spacing w:before="240" w:after="60"/>
        <w:ind w:right="29"/>
        <w:jc w:val="right"/>
        <w:outlineLvl w:val="3"/>
        <w:rPr>
          <w:b/>
          <w:sz w:val="22"/>
          <w:szCs w:val="22"/>
          <w:u w:val="single"/>
        </w:rPr>
      </w:pPr>
    </w:p>
    <w:p w14:paraId="61DC4C79" w14:textId="77777777" w:rsidR="000759F1" w:rsidRDefault="000759F1" w:rsidP="008B72CF">
      <w:pPr>
        <w:keepNext/>
        <w:spacing w:before="240" w:after="60"/>
        <w:ind w:right="29"/>
        <w:jc w:val="right"/>
        <w:outlineLvl w:val="3"/>
        <w:rPr>
          <w:b/>
          <w:sz w:val="22"/>
          <w:szCs w:val="22"/>
          <w:u w:val="single"/>
        </w:rPr>
      </w:pPr>
    </w:p>
    <w:p w14:paraId="5B6E99E5" w14:textId="77777777" w:rsidR="000759F1" w:rsidRDefault="000759F1" w:rsidP="000759F1">
      <w:pPr>
        <w:ind w:left="90" w:right="-720" w:firstLine="720"/>
        <w:jc w:val="right"/>
        <w:rPr>
          <w:bCs/>
          <w:sz w:val="22"/>
          <w:szCs w:val="22"/>
        </w:rPr>
      </w:pPr>
    </w:p>
    <w:p w14:paraId="3D12BB29" w14:textId="77777777" w:rsidR="000759F1" w:rsidRPr="004A3501" w:rsidRDefault="00665DEA" w:rsidP="000759F1">
      <w:pPr>
        <w:spacing w:before="240" w:after="60"/>
        <w:jc w:val="right"/>
        <w:outlineLvl w:val="7"/>
        <w:rPr>
          <w:rFonts w:ascii="Arial" w:hAnsi="Arial" w:cs="Arial"/>
          <w:b/>
          <w:sz w:val="22"/>
          <w:szCs w:val="22"/>
        </w:rPr>
      </w:pPr>
      <w:r>
        <w:rPr>
          <w:b/>
          <w:iCs/>
        </w:rPr>
        <w:lastRenderedPageBreak/>
        <w:pict w14:anchorId="44F51F15">
          <v:shape id="_x0000_s1039" type="#_x0000_t75" style="position:absolute;left:0;text-align:left;margin-left:9pt;margin-top:-9pt;width:36pt;height:45pt;z-index:251678720" filled="t" stroked="t">
            <v:imagedata r:id="rId27" o:title=""/>
          </v:shape>
          <o:OLEObject Type="Embed" ProgID="Imaging.Document" ShapeID="_x0000_s1039" DrawAspect="Content" ObjectID="_1455178548" r:id="rId28"/>
        </w:pict>
      </w:r>
      <w:r w:rsidR="000759F1">
        <w:rPr>
          <w:rFonts w:ascii="Arial" w:hAnsi="Arial" w:cs="Arial"/>
          <w:b/>
          <w:sz w:val="22"/>
          <w:szCs w:val="22"/>
        </w:rPr>
        <w:tab/>
      </w:r>
      <w:r w:rsidR="000759F1">
        <w:rPr>
          <w:rFonts w:ascii="Arial" w:hAnsi="Arial" w:cs="Arial"/>
          <w:b/>
          <w:sz w:val="22"/>
          <w:szCs w:val="22"/>
        </w:rPr>
        <w:tab/>
      </w:r>
      <w:r w:rsidR="000759F1">
        <w:rPr>
          <w:rFonts w:ascii="Arial" w:hAnsi="Arial" w:cs="Arial"/>
          <w:b/>
          <w:sz w:val="22"/>
          <w:szCs w:val="22"/>
        </w:rPr>
        <w:tab/>
      </w:r>
      <w:r w:rsidR="000759F1">
        <w:rPr>
          <w:rFonts w:ascii="Arial" w:hAnsi="Arial" w:cs="Arial"/>
          <w:b/>
          <w:sz w:val="22"/>
          <w:szCs w:val="22"/>
        </w:rPr>
        <w:tab/>
      </w:r>
      <w:r w:rsidR="000759F1">
        <w:rPr>
          <w:rFonts w:ascii="Arial" w:hAnsi="Arial" w:cs="Arial"/>
          <w:b/>
          <w:sz w:val="22"/>
          <w:szCs w:val="22"/>
        </w:rPr>
        <w:tab/>
      </w:r>
      <w:r w:rsidR="000759F1">
        <w:rPr>
          <w:rFonts w:ascii="Arial" w:hAnsi="Arial" w:cs="Arial"/>
          <w:b/>
          <w:sz w:val="22"/>
          <w:szCs w:val="22"/>
        </w:rPr>
        <w:tab/>
        <w:t xml:space="preserve">      ANNEXURE  V</w:t>
      </w:r>
    </w:p>
    <w:p w14:paraId="12A2ECFD" w14:textId="77777777" w:rsidR="000759F1" w:rsidRPr="00471B5F" w:rsidRDefault="000759F1" w:rsidP="000759F1">
      <w:pPr>
        <w:ind w:right="-720"/>
        <w:jc w:val="center"/>
        <w:rPr>
          <w:rFonts w:ascii="Arial" w:hAnsi="Arial" w:cs="Arial"/>
          <w:b/>
          <w:bCs/>
          <w:sz w:val="22"/>
          <w:szCs w:val="22"/>
        </w:rPr>
      </w:pPr>
      <w:r w:rsidRPr="00471B5F">
        <w:rPr>
          <w:rFonts w:ascii="Arial" w:hAnsi="Arial" w:cs="Arial"/>
          <w:b/>
          <w:bCs/>
          <w:sz w:val="22"/>
          <w:szCs w:val="22"/>
        </w:rPr>
        <w:t>HOTEL CORPORATION OF INDIA LTD.</w:t>
      </w:r>
    </w:p>
    <w:p w14:paraId="0F6A5844" w14:textId="77777777" w:rsidR="000759F1" w:rsidRPr="00471B5F" w:rsidRDefault="000759F1" w:rsidP="000759F1">
      <w:pPr>
        <w:ind w:right="-720"/>
        <w:jc w:val="center"/>
        <w:rPr>
          <w:rFonts w:ascii="Arial" w:hAnsi="Arial" w:cs="Arial"/>
          <w:b/>
          <w:sz w:val="22"/>
          <w:szCs w:val="22"/>
        </w:rPr>
      </w:pPr>
      <w:r w:rsidRPr="00471B5F">
        <w:rPr>
          <w:rFonts w:ascii="Arial" w:hAnsi="Arial" w:cs="Arial"/>
          <w:b/>
          <w:sz w:val="22"/>
          <w:szCs w:val="22"/>
        </w:rPr>
        <w:t xml:space="preserve">Unit : </w:t>
      </w:r>
      <w:r>
        <w:rPr>
          <w:rFonts w:ascii="Arial" w:hAnsi="Arial" w:cs="Arial"/>
          <w:b/>
          <w:sz w:val="22"/>
          <w:szCs w:val="22"/>
        </w:rPr>
        <w:t>Centaur Hotel,</w:t>
      </w:r>
      <w:r w:rsidRPr="00471B5F">
        <w:rPr>
          <w:rFonts w:ascii="Arial" w:hAnsi="Arial" w:cs="Arial"/>
          <w:b/>
          <w:sz w:val="22"/>
          <w:szCs w:val="22"/>
        </w:rPr>
        <w:t xml:space="preserve">  IGI Airport, </w:t>
      </w:r>
      <w:r>
        <w:rPr>
          <w:rFonts w:ascii="Arial" w:hAnsi="Arial" w:cs="Arial"/>
          <w:b/>
          <w:sz w:val="22"/>
          <w:szCs w:val="22"/>
        </w:rPr>
        <w:t xml:space="preserve"> </w:t>
      </w:r>
      <w:r w:rsidRPr="00471B5F">
        <w:rPr>
          <w:rFonts w:ascii="Arial" w:hAnsi="Arial" w:cs="Arial"/>
          <w:b/>
          <w:sz w:val="22"/>
          <w:szCs w:val="22"/>
        </w:rPr>
        <w:t>New Delhi-110037</w:t>
      </w:r>
    </w:p>
    <w:p w14:paraId="7DC8DE93" w14:textId="77777777" w:rsidR="000759F1" w:rsidRPr="004A3501" w:rsidRDefault="000759F1" w:rsidP="000759F1">
      <w:pPr>
        <w:jc w:val="center"/>
        <w:rPr>
          <w:rFonts w:ascii="Arial" w:hAnsi="Arial" w:cs="Arial"/>
          <w:b/>
          <w:bCs/>
          <w:sz w:val="22"/>
          <w:szCs w:val="22"/>
          <w:u w:val="single"/>
        </w:rPr>
      </w:pPr>
      <w:r w:rsidRPr="00E631F4">
        <w:rPr>
          <w:rFonts w:eastAsia="MS UI Gothic"/>
          <w:b/>
          <w:bCs/>
          <w:sz w:val="28"/>
          <w:szCs w:val="28"/>
        </w:rPr>
        <w:t xml:space="preserve">PRICE BID </w:t>
      </w:r>
    </w:p>
    <w:p w14:paraId="1E0F9E3F" w14:textId="77777777" w:rsidR="000759F1" w:rsidRDefault="000759F1" w:rsidP="000759F1">
      <w:pPr>
        <w:jc w:val="center"/>
        <w:rPr>
          <w:rFonts w:ascii="Arial" w:hAnsi="Arial" w:cs="Arial"/>
          <w:b/>
          <w:bCs/>
          <w:sz w:val="22"/>
          <w:szCs w:val="22"/>
          <w:u w:val="single"/>
        </w:rPr>
      </w:pPr>
      <w:r w:rsidRPr="002A572E">
        <w:rPr>
          <w:rFonts w:eastAsia="MS UI Gothic"/>
          <w:b/>
          <w:u w:val="single"/>
        </w:rPr>
        <w:t>Waste Green Reprocessor Machine at Centaur Hotel, New Delhi</w:t>
      </w:r>
    </w:p>
    <w:p w14:paraId="58369FA4" w14:textId="77777777" w:rsidR="000759F1" w:rsidRDefault="000759F1" w:rsidP="000759F1">
      <w:pPr>
        <w:keepNext/>
        <w:ind w:right="-720"/>
        <w:outlineLvl w:val="4"/>
        <w:rPr>
          <w:rFonts w:ascii="Arial" w:hAnsi="Arial" w:cs="Arial"/>
          <w:b/>
          <w:bCs/>
          <w:sz w:val="22"/>
          <w:szCs w:val="22"/>
          <w:u w:val="single"/>
        </w:rPr>
      </w:pPr>
    </w:p>
    <w:tbl>
      <w:tblPr>
        <w:tblStyle w:val="TableGrid"/>
        <w:tblW w:w="9292" w:type="dxa"/>
        <w:tblInd w:w="108" w:type="dxa"/>
        <w:tblLayout w:type="fixed"/>
        <w:tblLook w:val="04A0" w:firstRow="1" w:lastRow="0" w:firstColumn="1" w:lastColumn="0" w:noHBand="0" w:noVBand="1"/>
      </w:tblPr>
      <w:tblGrid>
        <w:gridCol w:w="540"/>
        <w:gridCol w:w="5850"/>
        <w:gridCol w:w="540"/>
        <w:gridCol w:w="540"/>
        <w:gridCol w:w="720"/>
        <w:gridCol w:w="1102"/>
      </w:tblGrid>
      <w:tr w:rsidR="000759F1" w:rsidRPr="002A572E" w14:paraId="6F870FB9" w14:textId="77777777" w:rsidTr="0023098C">
        <w:tc>
          <w:tcPr>
            <w:tcW w:w="540" w:type="dxa"/>
          </w:tcPr>
          <w:p w14:paraId="42973EBB" w14:textId="77777777" w:rsidR="000759F1" w:rsidRDefault="000759F1" w:rsidP="0023098C">
            <w:pPr>
              <w:ind w:left="-108"/>
              <w:jc w:val="both"/>
              <w:rPr>
                <w:rFonts w:eastAsia="MS UI Gothic"/>
              </w:rPr>
            </w:pPr>
            <w:r w:rsidRPr="00206295">
              <w:rPr>
                <w:rFonts w:eastAsia="MS UI Gothic"/>
              </w:rPr>
              <w:t>Sr.</w:t>
            </w:r>
          </w:p>
          <w:p w14:paraId="3F4E51D8" w14:textId="77777777" w:rsidR="000759F1" w:rsidRPr="00206295" w:rsidRDefault="000759F1" w:rsidP="0023098C">
            <w:pPr>
              <w:ind w:left="-108"/>
              <w:jc w:val="both"/>
              <w:rPr>
                <w:rFonts w:eastAsia="MS UI Gothic"/>
              </w:rPr>
            </w:pPr>
            <w:r w:rsidRPr="00206295">
              <w:rPr>
                <w:rFonts w:eastAsia="MS UI Gothic"/>
              </w:rPr>
              <w:t>No.</w:t>
            </w:r>
          </w:p>
        </w:tc>
        <w:tc>
          <w:tcPr>
            <w:tcW w:w="5850" w:type="dxa"/>
          </w:tcPr>
          <w:p w14:paraId="3AA69101" w14:textId="77777777" w:rsidR="000759F1" w:rsidRPr="00206295" w:rsidRDefault="000759F1" w:rsidP="0023098C">
            <w:pPr>
              <w:ind w:left="-108"/>
              <w:jc w:val="both"/>
              <w:rPr>
                <w:rFonts w:eastAsia="MS UI Gothic"/>
              </w:rPr>
            </w:pPr>
            <w:r w:rsidRPr="00206295">
              <w:rPr>
                <w:rFonts w:eastAsia="MS UI Gothic"/>
              </w:rPr>
              <w:t>Description of works</w:t>
            </w:r>
          </w:p>
        </w:tc>
        <w:tc>
          <w:tcPr>
            <w:tcW w:w="540" w:type="dxa"/>
          </w:tcPr>
          <w:p w14:paraId="23159C6C" w14:textId="77777777" w:rsidR="000759F1" w:rsidRPr="00206295" w:rsidRDefault="000759F1" w:rsidP="0023098C">
            <w:pPr>
              <w:ind w:left="-108"/>
              <w:jc w:val="both"/>
              <w:rPr>
                <w:rFonts w:eastAsia="MS UI Gothic"/>
              </w:rPr>
            </w:pPr>
            <w:r w:rsidRPr="00206295">
              <w:rPr>
                <w:rFonts w:eastAsia="MS UI Gothic"/>
              </w:rPr>
              <w:t>Unit.</w:t>
            </w:r>
          </w:p>
        </w:tc>
        <w:tc>
          <w:tcPr>
            <w:tcW w:w="540" w:type="dxa"/>
          </w:tcPr>
          <w:p w14:paraId="0F1E9289" w14:textId="77777777" w:rsidR="000759F1" w:rsidRPr="00206295" w:rsidRDefault="000759F1" w:rsidP="0023098C">
            <w:pPr>
              <w:tabs>
                <w:tab w:val="left" w:pos="0"/>
              </w:tabs>
              <w:ind w:left="-108"/>
              <w:jc w:val="both"/>
              <w:rPr>
                <w:rFonts w:eastAsia="MS UI Gothic"/>
              </w:rPr>
            </w:pPr>
            <w:r w:rsidRPr="00206295">
              <w:rPr>
                <w:rFonts w:eastAsia="MS UI Gothic"/>
              </w:rPr>
              <w:t>Qty.</w:t>
            </w:r>
          </w:p>
          <w:p w14:paraId="22E84732" w14:textId="77777777" w:rsidR="000759F1" w:rsidRPr="00206295" w:rsidRDefault="000759F1" w:rsidP="0023098C">
            <w:pPr>
              <w:ind w:left="-108"/>
              <w:rPr>
                <w:rFonts w:eastAsia="MS UI Gothic"/>
              </w:rPr>
            </w:pPr>
          </w:p>
        </w:tc>
        <w:tc>
          <w:tcPr>
            <w:tcW w:w="720" w:type="dxa"/>
          </w:tcPr>
          <w:p w14:paraId="44001032" w14:textId="77777777" w:rsidR="000759F1" w:rsidRPr="00206295" w:rsidRDefault="000759F1" w:rsidP="0023098C">
            <w:pPr>
              <w:tabs>
                <w:tab w:val="left" w:pos="2229"/>
              </w:tabs>
              <w:ind w:left="-108"/>
              <w:jc w:val="center"/>
              <w:rPr>
                <w:rFonts w:eastAsia="MS UI Gothic"/>
              </w:rPr>
            </w:pPr>
            <w:r w:rsidRPr="00206295">
              <w:rPr>
                <w:rFonts w:eastAsia="MS UI Gothic"/>
              </w:rPr>
              <w:t>Rate</w:t>
            </w:r>
          </w:p>
          <w:p w14:paraId="517A2F7F" w14:textId="77777777" w:rsidR="000759F1" w:rsidRPr="00206295" w:rsidRDefault="000759F1" w:rsidP="0023098C">
            <w:pPr>
              <w:tabs>
                <w:tab w:val="left" w:pos="2229"/>
              </w:tabs>
              <w:ind w:left="-108"/>
              <w:jc w:val="center"/>
              <w:rPr>
                <w:rFonts w:eastAsia="MS UI Gothic"/>
              </w:rPr>
            </w:pPr>
            <w:r w:rsidRPr="00206295">
              <w:rPr>
                <w:rFonts w:eastAsia="MS UI Gothic"/>
              </w:rPr>
              <w:t>(Rs.)</w:t>
            </w:r>
          </w:p>
        </w:tc>
        <w:tc>
          <w:tcPr>
            <w:tcW w:w="1102" w:type="dxa"/>
          </w:tcPr>
          <w:p w14:paraId="577CF31A" w14:textId="77777777" w:rsidR="000759F1" w:rsidRPr="00206295" w:rsidRDefault="000759F1" w:rsidP="0023098C">
            <w:pPr>
              <w:ind w:left="-108"/>
              <w:jc w:val="center"/>
              <w:rPr>
                <w:rFonts w:eastAsia="MS UI Gothic"/>
              </w:rPr>
            </w:pPr>
            <w:r w:rsidRPr="00206295">
              <w:rPr>
                <w:rFonts w:eastAsia="MS UI Gothic"/>
              </w:rPr>
              <w:t>Amount (Rs.)</w:t>
            </w:r>
          </w:p>
        </w:tc>
      </w:tr>
      <w:tr w:rsidR="000759F1" w:rsidRPr="002A572E" w14:paraId="1C906D0F" w14:textId="77777777" w:rsidTr="0023098C">
        <w:tc>
          <w:tcPr>
            <w:tcW w:w="540" w:type="dxa"/>
          </w:tcPr>
          <w:p w14:paraId="2B731FE6" w14:textId="77777777" w:rsidR="000759F1" w:rsidRPr="002A572E" w:rsidRDefault="000759F1" w:rsidP="0023098C">
            <w:pPr>
              <w:jc w:val="both"/>
              <w:rPr>
                <w:rFonts w:eastAsia="MS UI Gothic"/>
              </w:rPr>
            </w:pPr>
            <w:r w:rsidRPr="002A572E">
              <w:rPr>
                <w:rFonts w:eastAsia="MS UI Gothic"/>
              </w:rPr>
              <w:t>1</w:t>
            </w:r>
          </w:p>
        </w:tc>
        <w:tc>
          <w:tcPr>
            <w:tcW w:w="5850" w:type="dxa"/>
          </w:tcPr>
          <w:p w14:paraId="7A9B7F69" w14:textId="77777777" w:rsidR="000759F1" w:rsidRPr="002A572E" w:rsidRDefault="000759F1" w:rsidP="0023098C">
            <w:pPr>
              <w:pStyle w:val="ListParagraph"/>
              <w:numPr>
                <w:ilvl w:val="0"/>
                <w:numId w:val="6"/>
              </w:numPr>
              <w:ind w:left="160" w:hanging="270"/>
              <w:contextualSpacing/>
              <w:jc w:val="both"/>
              <w:rPr>
                <w:rFonts w:eastAsia="MS UI Gothic"/>
              </w:rPr>
            </w:pPr>
            <w:r w:rsidRPr="002A572E">
              <w:rPr>
                <w:rFonts w:eastAsia="MS UI Gothic"/>
              </w:rPr>
              <w:t>WGR Unit to be a compact with processing capa</w:t>
            </w:r>
            <w:r>
              <w:rPr>
                <w:rFonts w:eastAsia="MS UI Gothic"/>
              </w:rPr>
              <w:t>city of 500 kg per day in 8 hrs</w:t>
            </w:r>
            <w:r w:rsidRPr="002A572E">
              <w:rPr>
                <w:rFonts w:eastAsia="MS UI Gothic"/>
              </w:rPr>
              <w:t xml:space="preserve"> cycle.</w:t>
            </w:r>
          </w:p>
          <w:p w14:paraId="3A73DC93" w14:textId="77777777" w:rsidR="000759F1" w:rsidRPr="002A572E" w:rsidRDefault="000759F1" w:rsidP="0023098C">
            <w:pPr>
              <w:pStyle w:val="ListParagraph"/>
              <w:numPr>
                <w:ilvl w:val="0"/>
                <w:numId w:val="6"/>
              </w:numPr>
              <w:tabs>
                <w:tab w:val="left" w:pos="3824"/>
              </w:tabs>
              <w:ind w:left="160" w:hanging="270"/>
              <w:contextualSpacing/>
              <w:jc w:val="both"/>
              <w:rPr>
                <w:rFonts w:eastAsia="MS UI Gothic"/>
              </w:rPr>
            </w:pPr>
            <w:r w:rsidRPr="002A572E">
              <w:rPr>
                <w:rFonts w:eastAsia="MS UI Gothic"/>
              </w:rPr>
              <w:t>Machine should take the input of horticulture green waste with 1 to 75 mm dia and upto 3 meter length.</w:t>
            </w:r>
          </w:p>
          <w:p w14:paraId="09E1CFF1" w14:textId="77777777" w:rsidR="000759F1" w:rsidRPr="002A572E" w:rsidRDefault="000759F1" w:rsidP="0023098C">
            <w:pPr>
              <w:pStyle w:val="ListParagraph"/>
              <w:numPr>
                <w:ilvl w:val="0"/>
                <w:numId w:val="6"/>
              </w:numPr>
              <w:tabs>
                <w:tab w:val="left" w:pos="3824"/>
              </w:tabs>
              <w:ind w:left="160" w:hanging="270"/>
              <w:contextualSpacing/>
              <w:jc w:val="both"/>
              <w:rPr>
                <w:rFonts w:eastAsia="MS UI Gothic"/>
              </w:rPr>
            </w:pPr>
            <w:r w:rsidRPr="002A572E">
              <w:rPr>
                <w:rFonts w:eastAsia="MS UI Gothic"/>
              </w:rPr>
              <w:t>Machine output 6 mm to 3 mm dia with not more than 15% moisture.</w:t>
            </w:r>
          </w:p>
          <w:p w14:paraId="36F3108A" w14:textId="77777777" w:rsidR="000759F1" w:rsidRPr="002A572E" w:rsidRDefault="000759F1" w:rsidP="0023098C">
            <w:pPr>
              <w:pStyle w:val="ListParagraph"/>
              <w:numPr>
                <w:ilvl w:val="0"/>
                <w:numId w:val="6"/>
              </w:numPr>
              <w:tabs>
                <w:tab w:val="left" w:pos="3824"/>
              </w:tabs>
              <w:ind w:left="160" w:hanging="270"/>
              <w:contextualSpacing/>
              <w:jc w:val="both"/>
              <w:rPr>
                <w:rFonts w:eastAsia="MS UI Gothic"/>
              </w:rPr>
            </w:pPr>
            <w:r w:rsidRPr="002A572E">
              <w:rPr>
                <w:rFonts w:eastAsia="MS UI Gothic"/>
              </w:rPr>
              <w:t>Machine should be compact unit with the dimension not more than 14’x11’x9’ and weight not more than 3.5 mt.</w:t>
            </w:r>
          </w:p>
          <w:p w14:paraId="25CE5C9F" w14:textId="77777777" w:rsidR="000759F1" w:rsidRPr="002A572E" w:rsidRDefault="000759F1" w:rsidP="0023098C">
            <w:pPr>
              <w:pStyle w:val="ListParagraph"/>
              <w:numPr>
                <w:ilvl w:val="0"/>
                <w:numId w:val="6"/>
              </w:numPr>
              <w:tabs>
                <w:tab w:val="left" w:pos="3824"/>
              </w:tabs>
              <w:ind w:left="160" w:hanging="270"/>
              <w:contextualSpacing/>
              <w:jc w:val="both"/>
              <w:rPr>
                <w:rFonts w:eastAsia="MS UI Gothic"/>
              </w:rPr>
            </w:pPr>
            <w:r w:rsidRPr="002A572E">
              <w:rPr>
                <w:rFonts w:eastAsia="MS UI Gothic"/>
              </w:rPr>
              <w:t>The noise level of the machine should be less than 100 db from a distance of 5 meters.</w:t>
            </w:r>
          </w:p>
          <w:p w14:paraId="78C3F51C" w14:textId="77777777" w:rsidR="000759F1" w:rsidRPr="002A572E" w:rsidRDefault="000759F1" w:rsidP="0023098C">
            <w:pPr>
              <w:pStyle w:val="ListParagraph"/>
              <w:numPr>
                <w:ilvl w:val="0"/>
                <w:numId w:val="6"/>
              </w:numPr>
              <w:tabs>
                <w:tab w:val="left" w:pos="3824"/>
              </w:tabs>
              <w:ind w:left="160" w:hanging="270"/>
              <w:contextualSpacing/>
              <w:jc w:val="both"/>
              <w:rPr>
                <w:rFonts w:eastAsia="MS UI Gothic"/>
              </w:rPr>
            </w:pPr>
            <w:r w:rsidRPr="002A572E">
              <w:rPr>
                <w:rFonts w:eastAsia="MS UI Gothic"/>
              </w:rPr>
              <w:t>The machine should be MCB controlled internal CKT and upward steam emission mechanism.  There should not be use of any burning of chemical in the operation of the machine.</w:t>
            </w:r>
          </w:p>
          <w:p w14:paraId="109F199A" w14:textId="77777777" w:rsidR="000759F1" w:rsidRPr="002A572E" w:rsidRDefault="000759F1" w:rsidP="0023098C">
            <w:pPr>
              <w:pStyle w:val="ListParagraph"/>
              <w:numPr>
                <w:ilvl w:val="0"/>
                <w:numId w:val="6"/>
              </w:numPr>
              <w:tabs>
                <w:tab w:val="left" w:pos="3824"/>
              </w:tabs>
              <w:ind w:left="160" w:hanging="270"/>
              <w:contextualSpacing/>
              <w:jc w:val="both"/>
              <w:rPr>
                <w:rFonts w:eastAsia="MS UI Gothic"/>
              </w:rPr>
            </w:pPr>
            <w:r w:rsidRPr="002A572E">
              <w:rPr>
                <w:rFonts w:eastAsia="MS UI Gothic"/>
              </w:rPr>
              <w:t>Machine should have (operator controlled quantity controller) unit for management of load while operation.</w:t>
            </w:r>
          </w:p>
          <w:p w14:paraId="42A5E81C" w14:textId="77777777" w:rsidR="000759F1" w:rsidRPr="002A572E" w:rsidRDefault="000759F1" w:rsidP="0023098C">
            <w:pPr>
              <w:pStyle w:val="ListParagraph"/>
              <w:numPr>
                <w:ilvl w:val="0"/>
                <w:numId w:val="6"/>
              </w:numPr>
              <w:tabs>
                <w:tab w:val="left" w:pos="4570"/>
              </w:tabs>
              <w:ind w:left="160" w:hanging="270"/>
              <w:contextualSpacing/>
              <w:jc w:val="both"/>
              <w:rPr>
                <w:rFonts w:eastAsia="MS UI Gothic"/>
              </w:rPr>
            </w:pPr>
            <w:r w:rsidRPr="002A572E">
              <w:rPr>
                <w:rFonts w:eastAsia="MS UI Gothic"/>
              </w:rPr>
              <w:t>The output of the machine should be reusable as input as input of manures or other purposes.</w:t>
            </w:r>
          </w:p>
          <w:p w14:paraId="71C658BB" w14:textId="77777777" w:rsidR="000759F1" w:rsidRPr="002A572E" w:rsidRDefault="000759F1" w:rsidP="0023098C">
            <w:pPr>
              <w:pStyle w:val="ListParagraph"/>
              <w:numPr>
                <w:ilvl w:val="0"/>
                <w:numId w:val="6"/>
              </w:numPr>
              <w:tabs>
                <w:tab w:val="left" w:pos="3824"/>
              </w:tabs>
              <w:ind w:left="160" w:hanging="270"/>
              <w:contextualSpacing/>
              <w:jc w:val="both"/>
              <w:rPr>
                <w:rFonts w:eastAsia="MS UI Gothic"/>
              </w:rPr>
            </w:pPr>
            <w:r w:rsidRPr="002A572E">
              <w:rPr>
                <w:rFonts w:eastAsia="MS UI Gothic"/>
              </w:rPr>
              <w:t xml:space="preserve">Maximum load to be </w:t>
            </w:r>
            <w:r>
              <w:rPr>
                <w:rFonts w:eastAsia="MS UI Gothic"/>
              </w:rPr>
              <w:t>18 kw</w:t>
            </w:r>
            <w:r w:rsidRPr="002A572E">
              <w:rPr>
                <w:rFonts w:eastAsia="MS UI Gothic"/>
              </w:rPr>
              <w:t>.</w:t>
            </w:r>
          </w:p>
          <w:p w14:paraId="6146E09D" w14:textId="77777777" w:rsidR="000759F1" w:rsidRPr="002A572E" w:rsidRDefault="000759F1" w:rsidP="0023098C">
            <w:pPr>
              <w:ind w:hanging="110"/>
              <w:jc w:val="both"/>
              <w:rPr>
                <w:rFonts w:eastAsia="MS UI Gothic"/>
              </w:rPr>
            </w:pPr>
            <w:r w:rsidRPr="002A572E">
              <w:rPr>
                <w:rFonts w:eastAsia="MS UI Gothic"/>
              </w:rPr>
              <w:t>10. The machine should come with all other standard sensors, indicators and fittings related to the operation.</w:t>
            </w:r>
          </w:p>
          <w:p w14:paraId="7723C96A" w14:textId="77777777" w:rsidR="000759F1" w:rsidRPr="002A572E" w:rsidRDefault="000759F1" w:rsidP="0023098C">
            <w:pPr>
              <w:ind w:hanging="20"/>
              <w:jc w:val="both"/>
              <w:rPr>
                <w:rFonts w:eastAsia="MS UI Gothic"/>
              </w:rPr>
            </w:pPr>
            <w:r w:rsidRPr="002A572E">
              <w:rPr>
                <w:rFonts w:eastAsia="MS UI Gothic"/>
              </w:rPr>
              <w:t>11. Startup noise nil.</w:t>
            </w:r>
          </w:p>
          <w:p w14:paraId="32F2D44E" w14:textId="77777777" w:rsidR="000759F1" w:rsidRDefault="000759F1" w:rsidP="0023098C">
            <w:pPr>
              <w:ind w:hanging="20"/>
              <w:jc w:val="both"/>
              <w:rPr>
                <w:rFonts w:eastAsia="MS UI Gothic"/>
              </w:rPr>
            </w:pPr>
            <w:r w:rsidRPr="002A572E">
              <w:rPr>
                <w:rFonts w:eastAsia="MS UI Gothic"/>
              </w:rPr>
              <w:t>12. Steam emission-nil.</w:t>
            </w:r>
          </w:p>
          <w:p w14:paraId="28C78449" w14:textId="77777777" w:rsidR="000759F1" w:rsidRPr="002A572E" w:rsidRDefault="000759F1" w:rsidP="0023098C">
            <w:pPr>
              <w:ind w:hanging="20"/>
              <w:jc w:val="both"/>
              <w:rPr>
                <w:rFonts w:eastAsia="MS UI Gothic"/>
              </w:rPr>
            </w:pPr>
            <w:r>
              <w:rPr>
                <w:rFonts w:eastAsia="MS UI Gothic"/>
              </w:rPr>
              <w:t>GST</w:t>
            </w:r>
          </w:p>
        </w:tc>
        <w:tc>
          <w:tcPr>
            <w:tcW w:w="540" w:type="dxa"/>
          </w:tcPr>
          <w:p w14:paraId="092AB718" w14:textId="77777777" w:rsidR="000759F1" w:rsidRPr="002A572E" w:rsidRDefault="000759F1" w:rsidP="0023098C">
            <w:pPr>
              <w:jc w:val="both"/>
              <w:rPr>
                <w:rFonts w:eastAsia="MS UI Gothic"/>
              </w:rPr>
            </w:pPr>
            <w:r w:rsidRPr="002A572E">
              <w:rPr>
                <w:rFonts w:eastAsia="MS UI Gothic"/>
              </w:rPr>
              <w:t>No.</w:t>
            </w:r>
          </w:p>
        </w:tc>
        <w:tc>
          <w:tcPr>
            <w:tcW w:w="540" w:type="dxa"/>
          </w:tcPr>
          <w:p w14:paraId="46BECDA3" w14:textId="77777777" w:rsidR="000759F1" w:rsidRPr="002A572E" w:rsidRDefault="000759F1" w:rsidP="0023098C">
            <w:pPr>
              <w:tabs>
                <w:tab w:val="left" w:pos="0"/>
              </w:tabs>
              <w:jc w:val="both"/>
              <w:rPr>
                <w:rFonts w:eastAsia="MS UI Gothic"/>
              </w:rPr>
            </w:pPr>
            <w:r w:rsidRPr="002A572E">
              <w:rPr>
                <w:rFonts w:eastAsia="MS UI Gothic"/>
              </w:rPr>
              <w:t>01</w:t>
            </w:r>
          </w:p>
        </w:tc>
        <w:tc>
          <w:tcPr>
            <w:tcW w:w="720" w:type="dxa"/>
          </w:tcPr>
          <w:p w14:paraId="20E3CFB7" w14:textId="77777777" w:rsidR="000759F1" w:rsidRDefault="000759F1" w:rsidP="0023098C">
            <w:pPr>
              <w:tabs>
                <w:tab w:val="left" w:pos="2229"/>
              </w:tabs>
              <w:jc w:val="both"/>
              <w:rPr>
                <w:rFonts w:eastAsia="MS UI Gothic"/>
              </w:rPr>
            </w:pPr>
          </w:p>
          <w:p w14:paraId="5EA46FBA" w14:textId="77777777" w:rsidR="000759F1" w:rsidRDefault="000759F1" w:rsidP="0023098C">
            <w:pPr>
              <w:tabs>
                <w:tab w:val="left" w:pos="2229"/>
              </w:tabs>
              <w:jc w:val="both"/>
              <w:rPr>
                <w:rFonts w:eastAsia="MS UI Gothic"/>
              </w:rPr>
            </w:pPr>
          </w:p>
          <w:p w14:paraId="655F2103" w14:textId="77777777" w:rsidR="000759F1" w:rsidRDefault="000759F1" w:rsidP="0023098C">
            <w:pPr>
              <w:tabs>
                <w:tab w:val="left" w:pos="2229"/>
              </w:tabs>
              <w:jc w:val="both"/>
              <w:rPr>
                <w:rFonts w:eastAsia="MS UI Gothic"/>
              </w:rPr>
            </w:pPr>
          </w:p>
          <w:p w14:paraId="0D826641" w14:textId="77777777" w:rsidR="000759F1" w:rsidRDefault="000759F1" w:rsidP="0023098C">
            <w:pPr>
              <w:tabs>
                <w:tab w:val="left" w:pos="2229"/>
              </w:tabs>
              <w:jc w:val="both"/>
              <w:rPr>
                <w:rFonts w:eastAsia="MS UI Gothic"/>
              </w:rPr>
            </w:pPr>
          </w:p>
          <w:p w14:paraId="5E99903F" w14:textId="77777777" w:rsidR="000759F1" w:rsidRDefault="000759F1" w:rsidP="0023098C">
            <w:pPr>
              <w:tabs>
                <w:tab w:val="left" w:pos="2229"/>
              </w:tabs>
              <w:jc w:val="both"/>
              <w:rPr>
                <w:rFonts w:eastAsia="MS UI Gothic"/>
              </w:rPr>
            </w:pPr>
          </w:p>
          <w:p w14:paraId="443FA969" w14:textId="77777777" w:rsidR="000759F1" w:rsidRDefault="000759F1" w:rsidP="0023098C">
            <w:pPr>
              <w:tabs>
                <w:tab w:val="left" w:pos="2229"/>
              </w:tabs>
              <w:jc w:val="both"/>
              <w:rPr>
                <w:rFonts w:eastAsia="MS UI Gothic"/>
              </w:rPr>
            </w:pPr>
          </w:p>
          <w:p w14:paraId="595309E5" w14:textId="77777777" w:rsidR="000759F1" w:rsidRDefault="000759F1" w:rsidP="0023098C">
            <w:pPr>
              <w:tabs>
                <w:tab w:val="left" w:pos="2229"/>
              </w:tabs>
              <w:jc w:val="both"/>
              <w:rPr>
                <w:rFonts w:eastAsia="MS UI Gothic"/>
              </w:rPr>
            </w:pPr>
          </w:p>
          <w:p w14:paraId="61AF6D7B" w14:textId="77777777" w:rsidR="000759F1" w:rsidRDefault="000759F1" w:rsidP="0023098C">
            <w:pPr>
              <w:tabs>
                <w:tab w:val="left" w:pos="2229"/>
              </w:tabs>
              <w:jc w:val="both"/>
              <w:rPr>
                <w:rFonts w:eastAsia="MS UI Gothic"/>
              </w:rPr>
            </w:pPr>
          </w:p>
          <w:p w14:paraId="2207F8FA" w14:textId="77777777" w:rsidR="000759F1" w:rsidRDefault="000759F1" w:rsidP="0023098C">
            <w:pPr>
              <w:tabs>
                <w:tab w:val="left" w:pos="2229"/>
              </w:tabs>
              <w:jc w:val="both"/>
              <w:rPr>
                <w:rFonts w:eastAsia="MS UI Gothic"/>
              </w:rPr>
            </w:pPr>
          </w:p>
          <w:p w14:paraId="26E75AE0" w14:textId="77777777" w:rsidR="000759F1" w:rsidRDefault="000759F1" w:rsidP="0023098C">
            <w:pPr>
              <w:tabs>
                <w:tab w:val="left" w:pos="2229"/>
              </w:tabs>
              <w:jc w:val="both"/>
              <w:rPr>
                <w:rFonts w:eastAsia="MS UI Gothic"/>
              </w:rPr>
            </w:pPr>
          </w:p>
          <w:p w14:paraId="149604DE" w14:textId="77777777" w:rsidR="000759F1" w:rsidRDefault="000759F1" w:rsidP="0023098C">
            <w:pPr>
              <w:tabs>
                <w:tab w:val="left" w:pos="2229"/>
              </w:tabs>
              <w:jc w:val="both"/>
              <w:rPr>
                <w:rFonts w:eastAsia="MS UI Gothic"/>
              </w:rPr>
            </w:pPr>
          </w:p>
          <w:p w14:paraId="5A4562AF" w14:textId="77777777" w:rsidR="000759F1" w:rsidRDefault="000759F1" w:rsidP="0023098C">
            <w:pPr>
              <w:tabs>
                <w:tab w:val="left" w:pos="2229"/>
              </w:tabs>
              <w:jc w:val="both"/>
              <w:rPr>
                <w:rFonts w:eastAsia="MS UI Gothic"/>
              </w:rPr>
            </w:pPr>
          </w:p>
          <w:p w14:paraId="32E7A998" w14:textId="77777777" w:rsidR="000759F1" w:rsidRDefault="000759F1" w:rsidP="0023098C">
            <w:pPr>
              <w:tabs>
                <w:tab w:val="left" w:pos="2229"/>
              </w:tabs>
              <w:jc w:val="both"/>
              <w:rPr>
                <w:rFonts w:eastAsia="MS UI Gothic"/>
              </w:rPr>
            </w:pPr>
          </w:p>
          <w:p w14:paraId="7C61F3C6" w14:textId="77777777" w:rsidR="000759F1" w:rsidRDefault="000759F1" w:rsidP="0023098C">
            <w:pPr>
              <w:tabs>
                <w:tab w:val="left" w:pos="2229"/>
              </w:tabs>
              <w:jc w:val="both"/>
              <w:rPr>
                <w:rFonts w:eastAsia="MS UI Gothic"/>
              </w:rPr>
            </w:pPr>
          </w:p>
          <w:p w14:paraId="54D1DEAD" w14:textId="77777777" w:rsidR="000759F1" w:rsidRDefault="000759F1" w:rsidP="0023098C">
            <w:pPr>
              <w:tabs>
                <w:tab w:val="left" w:pos="2229"/>
              </w:tabs>
              <w:jc w:val="both"/>
              <w:rPr>
                <w:rFonts w:eastAsia="MS UI Gothic"/>
              </w:rPr>
            </w:pPr>
          </w:p>
          <w:p w14:paraId="1258747B" w14:textId="77777777" w:rsidR="000759F1" w:rsidRDefault="000759F1" w:rsidP="0023098C">
            <w:pPr>
              <w:tabs>
                <w:tab w:val="left" w:pos="2229"/>
              </w:tabs>
              <w:jc w:val="both"/>
              <w:rPr>
                <w:rFonts w:eastAsia="MS UI Gothic"/>
              </w:rPr>
            </w:pPr>
          </w:p>
          <w:p w14:paraId="66796028" w14:textId="77777777" w:rsidR="000759F1" w:rsidRDefault="000759F1" w:rsidP="0023098C">
            <w:pPr>
              <w:tabs>
                <w:tab w:val="left" w:pos="2229"/>
              </w:tabs>
              <w:jc w:val="both"/>
              <w:rPr>
                <w:rFonts w:eastAsia="MS UI Gothic"/>
              </w:rPr>
            </w:pPr>
          </w:p>
          <w:p w14:paraId="596AD7B0" w14:textId="77777777" w:rsidR="000759F1" w:rsidRDefault="000759F1" w:rsidP="0023098C">
            <w:pPr>
              <w:tabs>
                <w:tab w:val="left" w:pos="2229"/>
              </w:tabs>
              <w:jc w:val="both"/>
              <w:rPr>
                <w:rFonts w:eastAsia="MS UI Gothic"/>
              </w:rPr>
            </w:pPr>
          </w:p>
          <w:p w14:paraId="72E1701F" w14:textId="77777777" w:rsidR="000759F1" w:rsidRDefault="000759F1" w:rsidP="0023098C">
            <w:pPr>
              <w:tabs>
                <w:tab w:val="left" w:pos="2229"/>
              </w:tabs>
              <w:jc w:val="both"/>
              <w:rPr>
                <w:rFonts w:eastAsia="MS UI Gothic"/>
              </w:rPr>
            </w:pPr>
          </w:p>
          <w:p w14:paraId="4D9758C3" w14:textId="77777777" w:rsidR="000759F1" w:rsidRDefault="000759F1" w:rsidP="0023098C">
            <w:pPr>
              <w:tabs>
                <w:tab w:val="left" w:pos="2229"/>
              </w:tabs>
              <w:jc w:val="both"/>
              <w:rPr>
                <w:rFonts w:eastAsia="MS UI Gothic"/>
              </w:rPr>
            </w:pPr>
          </w:p>
          <w:p w14:paraId="42350249" w14:textId="77777777" w:rsidR="000759F1" w:rsidRDefault="000759F1" w:rsidP="0023098C">
            <w:pPr>
              <w:tabs>
                <w:tab w:val="left" w:pos="2229"/>
              </w:tabs>
              <w:jc w:val="both"/>
              <w:rPr>
                <w:rFonts w:eastAsia="MS UI Gothic"/>
              </w:rPr>
            </w:pPr>
          </w:p>
          <w:p w14:paraId="06A5955F" w14:textId="77777777" w:rsidR="000759F1" w:rsidRDefault="000759F1" w:rsidP="0023098C">
            <w:pPr>
              <w:tabs>
                <w:tab w:val="left" w:pos="2229"/>
              </w:tabs>
              <w:jc w:val="both"/>
              <w:rPr>
                <w:rFonts w:eastAsia="MS UI Gothic"/>
                <w:sz w:val="16"/>
                <w:szCs w:val="16"/>
              </w:rPr>
            </w:pPr>
          </w:p>
          <w:p w14:paraId="196011BD" w14:textId="77777777" w:rsidR="000759F1" w:rsidRDefault="000759F1" w:rsidP="0023098C">
            <w:pPr>
              <w:tabs>
                <w:tab w:val="left" w:pos="2229"/>
              </w:tabs>
              <w:jc w:val="both"/>
              <w:rPr>
                <w:rFonts w:eastAsia="MS UI Gothic"/>
                <w:sz w:val="16"/>
                <w:szCs w:val="16"/>
              </w:rPr>
            </w:pPr>
          </w:p>
          <w:p w14:paraId="15954A4B" w14:textId="77777777" w:rsidR="000759F1" w:rsidRPr="00206295" w:rsidRDefault="000759F1" w:rsidP="0023098C">
            <w:pPr>
              <w:tabs>
                <w:tab w:val="left" w:pos="2229"/>
              </w:tabs>
              <w:jc w:val="both"/>
              <w:rPr>
                <w:rFonts w:eastAsia="MS UI Gothic"/>
                <w:sz w:val="16"/>
                <w:szCs w:val="16"/>
              </w:rPr>
            </w:pPr>
          </w:p>
        </w:tc>
        <w:tc>
          <w:tcPr>
            <w:tcW w:w="1102" w:type="dxa"/>
          </w:tcPr>
          <w:p w14:paraId="1B4FCF6D" w14:textId="77777777" w:rsidR="000759F1" w:rsidRDefault="000759F1" w:rsidP="0023098C">
            <w:pPr>
              <w:jc w:val="both"/>
              <w:rPr>
                <w:rFonts w:eastAsia="MS UI Gothic"/>
              </w:rPr>
            </w:pPr>
          </w:p>
          <w:p w14:paraId="5FD55A91" w14:textId="77777777" w:rsidR="000759F1" w:rsidRDefault="000759F1" w:rsidP="0023098C">
            <w:pPr>
              <w:jc w:val="both"/>
              <w:rPr>
                <w:rFonts w:eastAsia="MS UI Gothic"/>
              </w:rPr>
            </w:pPr>
          </w:p>
          <w:p w14:paraId="170061F1" w14:textId="77777777" w:rsidR="000759F1" w:rsidRDefault="000759F1" w:rsidP="0023098C">
            <w:pPr>
              <w:jc w:val="both"/>
              <w:rPr>
                <w:rFonts w:eastAsia="MS UI Gothic"/>
              </w:rPr>
            </w:pPr>
          </w:p>
          <w:p w14:paraId="04BA184C" w14:textId="77777777" w:rsidR="000759F1" w:rsidRDefault="000759F1" w:rsidP="0023098C">
            <w:pPr>
              <w:jc w:val="both"/>
              <w:rPr>
                <w:rFonts w:eastAsia="MS UI Gothic"/>
              </w:rPr>
            </w:pPr>
          </w:p>
          <w:p w14:paraId="7242C27F" w14:textId="77777777" w:rsidR="000759F1" w:rsidRDefault="000759F1" w:rsidP="0023098C">
            <w:pPr>
              <w:jc w:val="both"/>
              <w:rPr>
                <w:rFonts w:eastAsia="MS UI Gothic"/>
              </w:rPr>
            </w:pPr>
          </w:p>
          <w:p w14:paraId="062C6665" w14:textId="77777777" w:rsidR="000759F1" w:rsidRDefault="000759F1" w:rsidP="0023098C">
            <w:pPr>
              <w:jc w:val="both"/>
              <w:rPr>
                <w:rFonts w:eastAsia="MS UI Gothic"/>
              </w:rPr>
            </w:pPr>
          </w:p>
          <w:p w14:paraId="7060E5AA" w14:textId="77777777" w:rsidR="000759F1" w:rsidRDefault="000759F1" w:rsidP="0023098C">
            <w:pPr>
              <w:jc w:val="both"/>
              <w:rPr>
                <w:rFonts w:eastAsia="MS UI Gothic"/>
              </w:rPr>
            </w:pPr>
          </w:p>
          <w:p w14:paraId="505794B5" w14:textId="77777777" w:rsidR="000759F1" w:rsidRDefault="000759F1" w:rsidP="0023098C">
            <w:pPr>
              <w:jc w:val="both"/>
              <w:rPr>
                <w:rFonts w:eastAsia="MS UI Gothic"/>
              </w:rPr>
            </w:pPr>
          </w:p>
          <w:p w14:paraId="4AF0B799" w14:textId="77777777" w:rsidR="000759F1" w:rsidRDefault="000759F1" w:rsidP="0023098C">
            <w:pPr>
              <w:jc w:val="both"/>
              <w:rPr>
                <w:rFonts w:eastAsia="MS UI Gothic"/>
              </w:rPr>
            </w:pPr>
          </w:p>
          <w:p w14:paraId="0FC04C3D" w14:textId="77777777" w:rsidR="000759F1" w:rsidRDefault="000759F1" w:rsidP="0023098C">
            <w:pPr>
              <w:jc w:val="both"/>
              <w:rPr>
                <w:rFonts w:eastAsia="MS UI Gothic"/>
              </w:rPr>
            </w:pPr>
          </w:p>
          <w:p w14:paraId="5F3989F7" w14:textId="77777777" w:rsidR="000759F1" w:rsidRDefault="000759F1" w:rsidP="0023098C">
            <w:pPr>
              <w:jc w:val="both"/>
              <w:rPr>
                <w:rFonts w:eastAsia="MS UI Gothic"/>
              </w:rPr>
            </w:pPr>
          </w:p>
          <w:p w14:paraId="3D6E9F59" w14:textId="77777777" w:rsidR="000759F1" w:rsidRDefault="000759F1" w:rsidP="0023098C">
            <w:pPr>
              <w:jc w:val="both"/>
              <w:rPr>
                <w:rFonts w:eastAsia="MS UI Gothic"/>
              </w:rPr>
            </w:pPr>
          </w:p>
          <w:p w14:paraId="57E3F245" w14:textId="77777777" w:rsidR="000759F1" w:rsidRDefault="000759F1" w:rsidP="0023098C">
            <w:pPr>
              <w:jc w:val="both"/>
              <w:rPr>
                <w:rFonts w:eastAsia="MS UI Gothic"/>
              </w:rPr>
            </w:pPr>
          </w:p>
          <w:p w14:paraId="5ED23235" w14:textId="77777777" w:rsidR="000759F1" w:rsidRDefault="000759F1" w:rsidP="0023098C">
            <w:pPr>
              <w:jc w:val="both"/>
              <w:rPr>
                <w:rFonts w:eastAsia="MS UI Gothic"/>
              </w:rPr>
            </w:pPr>
          </w:p>
          <w:p w14:paraId="40DCFFBC" w14:textId="77777777" w:rsidR="000759F1" w:rsidRDefault="000759F1" w:rsidP="0023098C">
            <w:pPr>
              <w:jc w:val="both"/>
              <w:rPr>
                <w:rFonts w:eastAsia="MS UI Gothic"/>
              </w:rPr>
            </w:pPr>
          </w:p>
          <w:p w14:paraId="794B9906" w14:textId="77777777" w:rsidR="000759F1" w:rsidRDefault="000759F1" w:rsidP="0023098C">
            <w:pPr>
              <w:jc w:val="both"/>
              <w:rPr>
                <w:rFonts w:eastAsia="MS UI Gothic"/>
              </w:rPr>
            </w:pPr>
          </w:p>
          <w:p w14:paraId="643A7131" w14:textId="77777777" w:rsidR="000759F1" w:rsidRDefault="000759F1" w:rsidP="0023098C">
            <w:pPr>
              <w:jc w:val="both"/>
              <w:rPr>
                <w:rFonts w:eastAsia="MS UI Gothic"/>
              </w:rPr>
            </w:pPr>
          </w:p>
          <w:p w14:paraId="311541F0" w14:textId="77777777" w:rsidR="000759F1" w:rsidRDefault="000759F1" w:rsidP="0023098C">
            <w:pPr>
              <w:jc w:val="both"/>
              <w:rPr>
                <w:rFonts w:eastAsia="MS UI Gothic"/>
              </w:rPr>
            </w:pPr>
          </w:p>
          <w:p w14:paraId="178F6590" w14:textId="77777777" w:rsidR="000759F1" w:rsidRDefault="000759F1" w:rsidP="0023098C">
            <w:pPr>
              <w:jc w:val="both"/>
              <w:rPr>
                <w:rFonts w:eastAsia="MS UI Gothic"/>
              </w:rPr>
            </w:pPr>
          </w:p>
          <w:p w14:paraId="733802D3" w14:textId="77777777" w:rsidR="000759F1" w:rsidRDefault="000759F1" w:rsidP="0023098C">
            <w:pPr>
              <w:jc w:val="both"/>
              <w:rPr>
                <w:rFonts w:eastAsia="MS UI Gothic"/>
              </w:rPr>
            </w:pPr>
          </w:p>
          <w:p w14:paraId="46D15DBA" w14:textId="77777777" w:rsidR="000759F1" w:rsidRDefault="000759F1" w:rsidP="0023098C">
            <w:pPr>
              <w:jc w:val="both"/>
              <w:rPr>
                <w:rFonts w:eastAsia="MS UI Gothic"/>
              </w:rPr>
            </w:pPr>
          </w:p>
          <w:p w14:paraId="690572D2" w14:textId="77777777" w:rsidR="000759F1" w:rsidRDefault="000759F1" w:rsidP="0023098C">
            <w:pPr>
              <w:jc w:val="both"/>
              <w:rPr>
                <w:rFonts w:eastAsia="MS UI Gothic"/>
              </w:rPr>
            </w:pPr>
          </w:p>
          <w:p w14:paraId="1112E2B8" w14:textId="77777777" w:rsidR="000759F1" w:rsidRPr="002A572E" w:rsidRDefault="000759F1" w:rsidP="0023098C">
            <w:pPr>
              <w:jc w:val="both"/>
              <w:rPr>
                <w:rFonts w:eastAsia="MS UI Gothic"/>
              </w:rPr>
            </w:pPr>
          </w:p>
        </w:tc>
      </w:tr>
      <w:tr w:rsidR="000759F1" w:rsidRPr="002A572E" w14:paraId="0A6E5206" w14:textId="77777777" w:rsidTr="0023098C">
        <w:tc>
          <w:tcPr>
            <w:tcW w:w="540" w:type="dxa"/>
          </w:tcPr>
          <w:p w14:paraId="6BB4A579" w14:textId="77777777" w:rsidR="000759F1" w:rsidRPr="002A572E" w:rsidRDefault="000759F1" w:rsidP="0023098C">
            <w:pPr>
              <w:jc w:val="both"/>
              <w:rPr>
                <w:rFonts w:eastAsia="MS UI Gothic"/>
              </w:rPr>
            </w:pPr>
            <w:r w:rsidRPr="002A572E">
              <w:rPr>
                <w:rFonts w:eastAsia="MS UI Gothic"/>
              </w:rPr>
              <w:t>2</w:t>
            </w:r>
          </w:p>
        </w:tc>
        <w:tc>
          <w:tcPr>
            <w:tcW w:w="5850" w:type="dxa"/>
          </w:tcPr>
          <w:p w14:paraId="0C3D08AC" w14:textId="77777777" w:rsidR="000759F1" w:rsidRPr="002A572E" w:rsidRDefault="000759F1" w:rsidP="0023098C">
            <w:pPr>
              <w:jc w:val="both"/>
              <w:rPr>
                <w:rFonts w:eastAsia="MS UI Gothic"/>
              </w:rPr>
            </w:pPr>
            <w:r w:rsidRPr="002A572E">
              <w:rPr>
                <w:rFonts w:eastAsia="MS UI Gothic"/>
              </w:rPr>
              <w:t>Construction of platform and shade and provision of electricity paneling-</w:t>
            </w:r>
          </w:p>
          <w:p w14:paraId="1C826FC0" w14:textId="77777777" w:rsidR="000759F1" w:rsidRPr="002A572E" w:rsidRDefault="000759F1" w:rsidP="0023098C">
            <w:pPr>
              <w:pStyle w:val="ListParagraph"/>
              <w:numPr>
                <w:ilvl w:val="0"/>
                <w:numId w:val="7"/>
              </w:numPr>
              <w:spacing w:after="200" w:line="276" w:lineRule="auto"/>
              <w:ind w:left="160" w:hanging="180"/>
              <w:contextualSpacing/>
              <w:jc w:val="both"/>
              <w:rPr>
                <w:rFonts w:eastAsia="MS UI Gothic"/>
              </w:rPr>
            </w:pPr>
            <w:r w:rsidRPr="002A572E">
              <w:rPr>
                <w:rFonts w:eastAsia="MS UI Gothic"/>
              </w:rPr>
              <w:t>Cement concrete platform of dimension. 25’x20’ dimension with height 2’ from foundation and its shading&amp; fencing for the installation of the machine at site.</w:t>
            </w:r>
          </w:p>
          <w:p w14:paraId="5305D43E" w14:textId="77777777" w:rsidR="000759F1" w:rsidRDefault="000759F1" w:rsidP="0023098C">
            <w:pPr>
              <w:pStyle w:val="ListParagraph"/>
              <w:numPr>
                <w:ilvl w:val="0"/>
                <w:numId w:val="7"/>
              </w:numPr>
              <w:jc w:val="both"/>
              <w:rPr>
                <w:rFonts w:eastAsia="MS UI Gothic"/>
              </w:rPr>
            </w:pPr>
            <w:r w:rsidRPr="002A572E">
              <w:rPr>
                <w:rFonts w:eastAsia="MS UI Gothic"/>
              </w:rPr>
              <w:t>Electrification of the site from the point of electric line termination(up to 50 mtrs), and electric panel ending at the point of operation.</w:t>
            </w:r>
          </w:p>
          <w:p w14:paraId="21AC30E8" w14:textId="77777777" w:rsidR="000759F1" w:rsidRDefault="000759F1" w:rsidP="0023098C">
            <w:pPr>
              <w:pStyle w:val="ListParagraph"/>
              <w:jc w:val="both"/>
              <w:rPr>
                <w:rFonts w:eastAsia="MS UI Gothic"/>
              </w:rPr>
            </w:pPr>
            <w:r>
              <w:rPr>
                <w:rFonts w:eastAsia="MS UI Gothic"/>
              </w:rPr>
              <w:t xml:space="preserve">GST </w:t>
            </w:r>
          </w:p>
          <w:p w14:paraId="65DCFAB6" w14:textId="77777777" w:rsidR="000759F1" w:rsidRPr="002A572E" w:rsidRDefault="000759F1" w:rsidP="0023098C">
            <w:pPr>
              <w:pStyle w:val="ListParagraph"/>
              <w:jc w:val="both"/>
              <w:rPr>
                <w:rFonts w:eastAsia="MS UI Gothic"/>
              </w:rPr>
            </w:pPr>
            <w:r>
              <w:rPr>
                <w:rFonts w:eastAsia="MS UI Gothic"/>
              </w:rPr>
              <w:t xml:space="preserve">GRAND TOTAL </w:t>
            </w:r>
          </w:p>
        </w:tc>
        <w:tc>
          <w:tcPr>
            <w:tcW w:w="540" w:type="dxa"/>
          </w:tcPr>
          <w:p w14:paraId="698B0E6D" w14:textId="77777777" w:rsidR="000759F1" w:rsidRPr="002A572E" w:rsidRDefault="000759F1" w:rsidP="0023098C">
            <w:pPr>
              <w:jc w:val="both"/>
              <w:rPr>
                <w:rFonts w:eastAsia="MS UI Gothic"/>
              </w:rPr>
            </w:pPr>
            <w:r w:rsidRPr="002A572E">
              <w:rPr>
                <w:rFonts w:eastAsia="MS UI Gothic"/>
              </w:rPr>
              <w:t>No.</w:t>
            </w:r>
          </w:p>
        </w:tc>
        <w:tc>
          <w:tcPr>
            <w:tcW w:w="540" w:type="dxa"/>
          </w:tcPr>
          <w:p w14:paraId="16B56489" w14:textId="77777777" w:rsidR="000759F1" w:rsidRPr="002A572E" w:rsidRDefault="000759F1" w:rsidP="0023098C">
            <w:pPr>
              <w:tabs>
                <w:tab w:val="left" w:pos="0"/>
              </w:tabs>
              <w:jc w:val="both"/>
              <w:rPr>
                <w:rFonts w:eastAsia="MS UI Gothic"/>
              </w:rPr>
            </w:pPr>
            <w:r w:rsidRPr="002A572E">
              <w:rPr>
                <w:rFonts w:eastAsia="MS UI Gothic"/>
              </w:rPr>
              <w:t>01.</w:t>
            </w:r>
          </w:p>
        </w:tc>
        <w:tc>
          <w:tcPr>
            <w:tcW w:w="720" w:type="dxa"/>
          </w:tcPr>
          <w:p w14:paraId="47DE95B0" w14:textId="77777777" w:rsidR="000759F1" w:rsidRPr="00206295" w:rsidRDefault="000759F1" w:rsidP="0023098C">
            <w:pPr>
              <w:tabs>
                <w:tab w:val="left" w:pos="2229"/>
              </w:tabs>
              <w:jc w:val="both"/>
              <w:rPr>
                <w:rFonts w:eastAsia="MS UI Gothic"/>
                <w:sz w:val="16"/>
                <w:szCs w:val="16"/>
              </w:rPr>
            </w:pPr>
          </w:p>
        </w:tc>
        <w:tc>
          <w:tcPr>
            <w:tcW w:w="1102" w:type="dxa"/>
          </w:tcPr>
          <w:p w14:paraId="41216A70" w14:textId="77777777" w:rsidR="000759F1" w:rsidRDefault="000759F1" w:rsidP="0023098C">
            <w:pPr>
              <w:jc w:val="both"/>
              <w:rPr>
                <w:rFonts w:eastAsia="MS UI Gothic"/>
              </w:rPr>
            </w:pPr>
          </w:p>
          <w:p w14:paraId="39FD1AF0" w14:textId="77777777" w:rsidR="000759F1" w:rsidRDefault="000759F1" w:rsidP="0023098C">
            <w:pPr>
              <w:jc w:val="both"/>
              <w:rPr>
                <w:rFonts w:eastAsia="MS UI Gothic"/>
              </w:rPr>
            </w:pPr>
          </w:p>
          <w:p w14:paraId="3DFF3145" w14:textId="77777777" w:rsidR="000759F1" w:rsidRDefault="000759F1" w:rsidP="0023098C">
            <w:pPr>
              <w:jc w:val="both"/>
              <w:rPr>
                <w:rFonts w:eastAsia="MS UI Gothic"/>
              </w:rPr>
            </w:pPr>
          </w:p>
          <w:p w14:paraId="0211F3DF" w14:textId="77777777" w:rsidR="000759F1" w:rsidRDefault="000759F1" w:rsidP="0023098C">
            <w:pPr>
              <w:jc w:val="both"/>
              <w:rPr>
                <w:rFonts w:eastAsia="MS UI Gothic"/>
              </w:rPr>
            </w:pPr>
          </w:p>
          <w:p w14:paraId="05C55049" w14:textId="77777777" w:rsidR="000759F1" w:rsidRDefault="000759F1" w:rsidP="0023098C">
            <w:pPr>
              <w:jc w:val="both"/>
              <w:rPr>
                <w:rFonts w:eastAsia="MS UI Gothic"/>
              </w:rPr>
            </w:pPr>
          </w:p>
          <w:p w14:paraId="7DA5C2AE" w14:textId="77777777" w:rsidR="000759F1" w:rsidRDefault="000759F1" w:rsidP="0023098C">
            <w:pPr>
              <w:jc w:val="both"/>
              <w:rPr>
                <w:rFonts w:eastAsia="MS UI Gothic"/>
              </w:rPr>
            </w:pPr>
          </w:p>
          <w:p w14:paraId="5B2A8CF4" w14:textId="77777777" w:rsidR="000759F1" w:rsidRPr="002A572E" w:rsidRDefault="000759F1" w:rsidP="0023098C">
            <w:pPr>
              <w:jc w:val="both"/>
              <w:rPr>
                <w:rFonts w:eastAsia="MS UI Gothic"/>
              </w:rPr>
            </w:pPr>
          </w:p>
        </w:tc>
      </w:tr>
      <w:tr w:rsidR="000759F1" w:rsidRPr="002A572E" w14:paraId="083D5304" w14:textId="77777777" w:rsidTr="0023098C">
        <w:tc>
          <w:tcPr>
            <w:tcW w:w="540" w:type="dxa"/>
          </w:tcPr>
          <w:p w14:paraId="454D5A70" w14:textId="77777777" w:rsidR="000759F1" w:rsidRPr="002A572E" w:rsidRDefault="000759F1" w:rsidP="0023098C">
            <w:pPr>
              <w:jc w:val="both"/>
              <w:rPr>
                <w:rFonts w:eastAsia="MS UI Gothic"/>
              </w:rPr>
            </w:pPr>
            <w:r w:rsidRPr="002A572E">
              <w:rPr>
                <w:rFonts w:eastAsia="MS UI Gothic"/>
              </w:rPr>
              <w:t>3</w:t>
            </w:r>
          </w:p>
        </w:tc>
        <w:tc>
          <w:tcPr>
            <w:tcW w:w="5850" w:type="dxa"/>
          </w:tcPr>
          <w:p w14:paraId="4393659C" w14:textId="77777777" w:rsidR="000759F1" w:rsidRPr="002A572E" w:rsidRDefault="000759F1" w:rsidP="0023098C">
            <w:pPr>
              <w:jc w:val="both"/>
              <w:rPr>
                <w:rFonts w:eastAsia="MS UI Gothic"/>
              </w:rPr>
            </w:pPr>
            <w:r w:rsidRPr="002A572E">
              <w:rPr>
                <w:rFonts w:eastAsia="MS UI Gothic"/>
              </w:rPr>
              <w:t>Annual Comprehensive maintenance contract of waste to green re</w:t>
            </w:r>
            <w:r w:rsidR="0048434F">
              <w:rPr>
                <w:rFonts w:eastAsia="MS UI Gothic"/>
              </w:rPr>
              <w:t>processor machine capacity of 25</w:t>
            </w:r>
            <w:r w:rsidRPr="002A572E">
              <w:rPr>
                <w:rFonts w:eastAsia="MS UI Gothic"/>
              </w:rPr>
              <w:t>0</w:t>
            </w:r>
            <w:r w:rsidR="00946A05">
              <w:rPr>
                <w:rFonts w:eastAsia="MS UI Gothic"/>
              </w:rPr>
              <w:t xml:space="preserve"> </w:t>
            </w:r>
            <w:r w:rsidRPr="002A572E">
              <w:rPr>
                <w:rFonts w:eastAsia="MS UI Gothic"/>
              </w:rPr>
              <w:t>kg/day 8 hrs cycle.</w:t>
            </w:r>
          </w:p>
          <w:p w14:paraId="08ADF33B" w14:textId="77777777" w:rsidR="000759F1" w:rsidRPr="002A572E" w:rsidRDefault="000759F1" w:rsidP="0023098C">
            <w:pPr>
              <w:pStyle w:val="ListParagraph"/>
              <w:numPr>
                <w:ilvl w:val="0"/>
                <w:numId w:val="12"/>
              </w:numPr>
              <w:spacing w:after="200" w:line="276" w:lineRule="auto"/>
              <w:contextualSpacing/>
              <w:jc w:val="both"/>
              <w:rPr>
                <w:rFonts w:eastAsia="MS UI Gothic"/>
              </w:rPr>
            </w:pPr>
            <w:r w:rsidRPr="002A572E">
              <w:rPr>
                <w:rFonts w:eastAsia="MS UI Gothic"/>
              </w:rPr>
              <w:t>Year 2018-19</w:t>
            </w:r>
          </w:p>
          <w:p w14:paraId="1458E4F2" w14:textId="77777777" w:rsidR="000759F1" w:rsidRPr="002A572E" w:rsidRDefault="000759F1" w:rsidP="0023098C">
            <w:pPr>
              <w:pStyle w:val="ListParagraph"/>
              <w:numPr>
                <w:ilvl w:val="0"/>
                <w:numId w:val="12"/>
              </w:numPr>
              <w:spacing w:after="200" w:line="276" w:lineRule="auto"/>
              <w:contextualSpacing/>
              <w:jc w:val="both"/>
              <w:rPr>
                <w:rFonts w:eastAsia="MS UI Gothic"/>
              </w:rPr>
            </w:pPr>
            <w:r w:rsidRPr="002A572E">
              <w:rPr>
                <w:rFonts w:eastAsia="MS UI Gothic"/>
              </w:rPr>
              <w:t>Year 2019-20</w:t>
            </w:r>
          </w:p>
          <w:p w14:paraId="3153C878" w14:textId="77777777" w:rsidR="000759F1" w:rsidRPr="002A572E" w:rsidRDefault="000759F1" w:rsidP="0023098C">
            <w:pPr>
              <w:pStyle w:val="ListParagraph"/>
              <w:numPr>
                <w:ilvl w:val="0"/>
                <w:numId w:val="12"/>
              </w:numPr>
              <w:spacing w:after="200" w:line="276" w:lineRule="auto"/>
              <w:contextualSpacing/>
              <w:jc w:val="both"/>
              <w:rPr>
                <w:rFonts w:eastAsia="MS UI Gothic"/>
              </w:rPr>
            </w:pPr>
            <w:r w:rsidRPr="002A572E">
              <w:rPr>
                <w:rFonts w:eastAsia="MS UI Gothic"/>
              </w:rPr>
              <w:t>Year 2020-21</w:t>
            </w:r>
          </w:p>
        </w:tc>
        <w:tc>
          <w:tcPr>
            <w:tcW w:w="540" w:type="dxa"/>
          </w:tcPr>
          <w:p w14:paraId="763E720A" w14:textId="77777777" w:rsidR="000759F1" w:rsidRPr="002A572E" w:rsidRDefault="000759F1" w:rsidP="0023098C">
            <w:pPr>
              <w:jc w:val="both"/>
              <w:rPr>
                <w:rFonts w:eastAsia="MS UI Gothic"/>
              </w:rPr>
            </w:pPr>
          </w:p>
        </w:tc>
        <w:tc>
          <w:tcPr>
            <w:tcW w:w="540" w:type="dxa"/>
          </w:tcPr>
          <w:p w14:paraId="54A9F0A7" w14:textId="77777777" w:rsidR="000759F1" w:rsidRPr="002A572E" w:rsidRDefault="000759F1" w:rsidP="0023098C">
            <w:pPr>
              <w:tabs>
                <w:tab w:val="left" w:pos="0"/>
              </w:tabs>
              <w:jc w:val="both"/>
              <w:rPr>
                <w:rFonts w:eastAsia="MS UI Gothic"/>
              </w:rPr>
            </w:pPr>
          </w:p>
        </w:tc>
        <w:tc>
          <w:tcPr>
            <w:tcW w:w="720" w:type="dxa"/>
          </w:tcPr>
          <w:p w14:paraId="16821CCC" w14:textId="77777777" w:rsidR="000759F1" w:rsidRPr="002A572E" w:rsidRDefault="000759F1" w:rsidP="0023098C">
            <w:pPr>
              <w:tabs>
                <w:tab w:val="left" w:pos="2229"/>
              </w:tabs>
              <w:jc w:val="both"/>
              <w:rPr>
                <w:rFonts w:eastAsia="MS UI Gothic"/>
              </w:rPr>
            </w:pPr>
          </w:p>
        </w:tc>
        <w:tc>
          <w:tcPr>
            <w:tcW w:w="1102" w:type="dxa"/>
          </w:tcPr>
          <w:p w14:paraId="189787B1" w14:textId="77777777" w:rsidR="000759F1" w:rsidRPr="002A572E" w:rsidRDefault="000759F1" w:rsidP="0023098C">
            <w:pPr>
              <w:jc w:val="both"/>
              <w:rPr>
                <w:rFonts w:eastAsia="MS UI Gothic"/>
              </w:rPr>
            </w:pPr>
          </w:p>
        </w:tc>
      </w:tr>
      <w:tr w:rsidR="000759F1" w:rsidRPr="002A572E" w14:paraId="67529231" w14:textId="77777777" w:rsidTr="0023098C">
        <w:tc>
          <w:tcPr>
            <w:tcW w:w="540" w:type="dxa"/>
          </w:tcPr>
          <w:p w14:paraId="33A67F65" w14:textId="77777777" w:rsidR="000759F1" w:rsidRPr="002A572E" w:rsidRDefault="000759F1" w:rsidP="0023098C">
            <w:pPr>
              <w:jc w:val="both"/>
              <w:rPr>
                <w:rFonts w:eastAsia="MS UI Gothic"/>
              </w:rPr>
            </w:pPr>
          </w:p>
        </w:tc>
        <w:tc>
          <w:tcPr>
            <w:tcW w:w="5850" w:type="dxa"/>
          </w:tcPr>
          <w:p w14:paraId="15720F59" w14:textId="77777777" w:rsidR="000759F1" w:rsidRPr="002A572E" w:rsidRDefault="000759F1" w:rsidP="0023098C">
            <w:pPr>
              <w:jc w:val="both"/>
              <w:rPr>
                <w:rFonts w:eastAsia="MS UI Gothic"/>
              </w:rPr>
            </w:pPr>
          </w:p>
        </w:tc>
        <w:tc>
          <w:tcPr>
            <w:tcW w:w="540" w:type="dxa"/>
          </w:tcPr>
          <w:p w14:paraId="53C39203" w14:textId="77777777" w:rsidR="000759F1" w:rsidRPr="002A572E" w:rsidRDefault="000759F1" w:rsidP="0023098C">
            <w:pPr>
              <w:jc w:val="both"/>
              <w:rPr>
                <w:rFonts w:eastAsia="MS UI Gothic"/>
              </w:rPr>
            </w:pPr>
          </w:p>
        </w:tc>
        <w:tc>
          <w:tcPr>
            <w:tcW w:w="540" w:type="dxa"/>
          </w:tcPr>
          <w:p w14:paraId="10C55E46" w14:textId="77777777" w:rsidR="000759F1" w:rsidRPr="002A572E" w:rsidRDefault="000759F1" w:rsidP="0023098C">
            <w:pPr>
              <w:tabs>
                <w:tab w:val="left" w:pos="0"/>
              </w:tabs>
              <w:jc w:val="both"/>
              <w:rPr>
                <w:rFonts w:eastAsia="MS UI Gothic"/>
              </w:rPr>
            </w:pPr>
          </w:p>
        </w:tc>
        <w:tc>
          <w:tcPr>
            <w:tcW w:w="720" w:type="dxa"/>
          </w:tcPr>
          <w:p w14:paraId="7EBE6D75" w14:textId="77777777" w:rsidR="000759F1" w:rsidRPr="002A572E" w:rsidRDefault="000759F1" w:rsidP="0023098C">
            <w:pPr>
              <w:tabs>
                <w:tab w:val="left" w:pos="2229"/>
              </w:tabs>
              <w:jc w:val="both"/>
              <w:rPr>
                <w:rFonts w:eastAsia="MS UI Gothic"/>
              </w:rPr>
            </w:pPr>
          </w:p>
        </w:tc>
        <w:tc>
          <w:tcPr>
            <w:tcW w:w="1102" w:type="dxa"/>
          </w:tcPr>
          <w:p w14:paraId="6A7A0D06" w14:textId="77777777" w:rsidR="000759F1" w:rsidRPr="002A572E" w:rsidRDefault="000759F1" w:rsidP="0023098C">
            <w:pPr>
              <w:jc w:val="both"/>
              <w:rPr>
                <w:rFonts w:eastAsia="MS UI Gothic"/>
              </w:rPr>
            </w:pPr>
          </w:p>
        </w:tc>
      </w:tr>
    </w:tbl>
    <w:p w14:paraId="65BF5B08" w14:textId="77777777" w:rsidR="00FA14EC" w:rsidRDefault="00FA14EC" w:rsidP="008B72CF">
      <w:pPr>
        <w:keepNext/>
        <w:spacing w:before="240" w:after="60"/>
        <w:ind w:right="29"/>
        <w:jc w:val="right"/>
        <w:outlineLvl w:val="3"/>
        <w:rPr>
          <w:b/>
          <w:sz w:val="22"/>
          <w:szCs w:val="22"/>
          <w:u w:val="single"/>
        </w:rPr>
      </w:pPr>
    </w:p>
    <w:p w14:paraId="79143E0F" w14:textId="77777777" w:rsidR="00FA14EC" w:rsidRDefault="00FA14EC" w:rsidP="008B72CF">
      <w:pPr>
        <w:keepNext/>
        <w:spacing w:before="240" w:after="60"/>
        <w:ind w:right="29"/>
        <w:jc w:val="right"/>
        <w:outlineLvl w:val="3"/>
        <w:rPr>
          <w:b/>
          <w:sz w:val="22"/>
          <w:szCs w:val="22"/>
          <w:u w:val="single"/>
        </w:rPr>
      </w:pPr>
    </w:p>
    <w:p w14:paraId="189DC4D4" w14:textId="77777777" w:rsidR="00FA14EC" w:rsidRDefault="00FA14EC" w:rsidP="008B72CF">
      <w:pPr>
        <w:keepNext/>
        <w:spacing w:before="240" w:after="60"/>
        <w:ind w:right="29"/>
        <w:jc w:val="right"/>
        <w:outlineLvl w:val="3"/>
        <w:rPr>
          <w:b/>
          <w:sz w:val="22"/>
          <w:szCs w:val="22"/>
          <w:u w:val="single"/>
        </w:rPr>
      </w:pPr>
    </w:p>
    <w:p w14:paraId="7794CAC2" w14:textId="77777777" w:rsidR="00665DEA" w:rsidRDefault="00665DEA" w:rsidP="008B72CF">
      <w:pPr>
        <w:keepNext/>
        <w:spacing w:before="240" w:after="60"/>
        <w:ind w:right="29"/>
        <w:jc w:val="right"/>
        <w:outlineLvl w:val="3"/>
        <w:rPr>
          <w:b/>
          <w:sz w:val="22"/>
          <w:szCs w:val="22"/>
          <w:u w:val="single"/>
        </w:rPr>
      </w:pPr>
    </w:p>
    <w:p w14:paraId="22337B33" w14:textId="77777777" w:rsidR="00665DEA" w:rsidRDefault="00665DEA" w:rsidP="008B72CF">
      <w:pPr>
        <w:keepNext/>
        <w:spacing w:before="240" w:after="60"/>
        <w:ind w:right="29"/>
        <w:jc w:val="right"/>
        <w:outlineLvl w:val="3"/>
        <w:rPr>
          <w:b/>
          <w:sz w:val="22"/>
          <w:szCs w:val="22"/>
          <w:u w:val="single"/>
        </w:rPr>
      </w:pPr>
      <w:r>
        <w:rPr>
          <w:b/>
          <w:sz w:val="22"/>
          <w:szCs w:val="22"/>
          <w:u w:val="single"/>
        </w:rPr>
        <w:t>Timestamp 11:29 28</w:t>
      </w:r>
      <w:r w:rsidRPr="00665DEA">
        <w:rPr>
          <w:b/>
          <w:sz w:val="22"/>
          <w:szCs w:val="22"/>
          <w:u w:val="single"/>
          <w:vertAlign w:val="superscript"/>
        </w:rPr>
        <w:t>th</w:t>
      </w:r>
      <w:r>
        <w:rPr>
          <w:b/>
          <w:sz w:val="22"/>
          <w:szCs w:val="22"/>
          <w:u w:val="single"/>
        </w:rPr>
        <w:t xml:space="preserve"> Feb 2018</w:t>
      </w:r>
      <w:bookmarkStart w:id="0" w:name="_GoBack"/>
      <w:bookmarkEnd w:id="0"/>
    </w:p>
    <w:p w14:paraId="2C0A1DC8" w14:textId="77777777" w:rsidR="00FA14EC" w:rsidRDefault="00FA14EC" w:rsidP="008B72CF">
      <w:pPr>
        <w:keepNext/>
        <w:spacing w:before="240" w:after="60"/>
        <w:ind w:right="29"/>
        <w:jc w:val="right"/>
        <w:outlineLvl w:val="3"/>
        <w:rPr>
          <w:b/>
          <w:sz w:val="22"/>
          <w:szCs w:val="22"/>
          <w:u w:val="single"/>
        </w:rPr>
      </w:pPr>
    </w:p>
    <w:p w14:paraId="1B255BB9" w14:textId="77777777" w:rsidR="00FA14EC" w:rsidRDefault="00FA14EC" w:rsidP="008B72CF">
      <w:pPr>
        <w:keepNext/>
        <w:spacing w:before="240" w:after="60"/>
        <w:ind w:right="29"/>
        <w:jc w:val="right"/>
        <w:outlineLvl w:val="3"/>
        <w:rPr>
          <w:b/>
          <w:sz w:val="22"/>
          <w:szCs w:val="22"/>
          <w:u w:val="single"/>
        </w:rPr>
      </w:pPr>
    </w:p>
    <w:p w14:paraId="033C886D" w14:textId="77777777" w:rsidR="00FA14EC" w:rsidRDefault="00FA14EC" w:rsidP="008B72CF">
      <w:pPr>
        <w:keepNext/>
        <w:spacing w:before="240" w:after="60"/>
        <w:ind w:right="29"/>
        <w:jc w:val="right"/>
        <w:outlineLvl w:val="3"/>
        <w:rPr>
          <w:b/>
          <w:sz w:val="22"/>
          <w:szCs w:val="22"/>
          <w:u w:val="single"/>
        </w:rPr>
      </w:pPr>
    </w:p>
    <w:p w14:paraId="444A6443" w14:textId="77777777" w:rsidR="00FA14EC" w:rsidRDefault="00FA14EC" w:rsidP="008B72CF">
      <w:pPr>
        <w:keepNext/>
        <w:spacing w:before="240" w:after="60"/>
        <w:ind w:right="29"/>
        <w:jc w:val="right"/>
        <w:outlineLvl w:val="3"/>
        <w:rPr>
          <w:b/>
          <w:sz w:val="22"/>
          <w:szCs w:val="22"/>
          <w:u w:val="single"/>
        </w:rPr>
      </w:pPr>
    </w:p>
    <w:p w14:paraId="74F52DB0" w14:textId="77777777" w:rsidR="00FA14EC" w:rsidRDefault="00FA14EC" w:rsidP="008B72CF">
      <w:pPr>
        <w:keepNext/>
        <w:spacing w:before="240" w:after="60"/>
        <w:ind w:right="29"/>
        <w:jc w:val="right"/>
        <w:outlineLvl w:val="3"/>
        <w:rPr>
          <w:b/>
          <w:sz w:val="22"/>
          <w:szCs w:val="22"/>
          <w:u w:val="single"/>
        </w:rPr>
      </w:pPr>
    </w:p>
    <w:p w14:paraId="7CE6B77D" w14:textId="77777777" w:rsidR="00A05D74" w:rsidRDefault="00BC2B9F" w:rsidP="008B72CF">
      <w:pPr>
        <w:keepNext/>
        <w:spacing w:before="240" w:after="60"/>
        <w:ind w:right="29"/>
        <w:jc w:val="right"/>
        <w:outlineLvl w:val="3"/>
        <w:rPr>
          <w:b/>
          <w:sz w:val="22"/>
          <w:szCs w:val="22"/>
          <w:u w:val="single"/>
        </w:rPr>
      </w:pPr>
      <w:r>
        <w:rPr>
          <w:b/>
          <w:sz w:val="22"/>
          <w:szCs w:val="22"/>
          <w:u w:val="single"/>
        </w:rPr>
        <w:t xml:space="preserve">                       </w:t>
      </w:r>
    </w:p>
    <w:p w14:paraId="3A1A2EAC" w14:textId="77777777" w:rsidR="008B72CF" w:rsidRDefault="008B72CF" w:rsidP="004A3501">
      <w:pPr>
        <w:jc w:val="center"/>
        <w:rPr>
          <w:b/>
          <w:bCs/>
          <w:sz w:val="32"/>
          <w:szCs w:val="32"/>
        </w:rPr>
      </w:pPr>
    </w:p>
    <w:p w14:paraId="197D447E" w14:textId="77777777" w:rsidR="008B72CF" w:rsidRDefault="008B72CF" w:rsidP="004A3501">
      <w:pPr>
        <w:jc w:val="center"/>
        <w:rPr>
          <w:b/>
          <w:bCs/>
          <w:sz w:val="32"/>
          <w:szCs w:val="32"/>
        </w:rPr>
      </w:pPr>
    </w:p>
    <w:p w14:paraId="75B95E9A" w14:textId="77777777" w:rsidR="008B72CF" w:rsidRDefault="008B72CF" w:rsidP="004A3501">
      <w:pPr>
        <w:jc w:val="center"/>
        <w:rPr>
          <w:b/>
          <w:bCs/>
          <w:sz w:val="32"/>
          <w:szCs w:val="32"/>
        </w:rPr>
      </w:pPr>
    </w:p>
    <w:p w14:paraId="636F2910" w14:textId="77777777" w:rsidR="008B72CF" w:rsidRDefault="008B72CF" w:rsidP="004A3501">
      <w:pPr>
        <w:jc w:val="center"/>
        <w:rPr>
          <w:b/>
          <w:bCs/>
          <w:sz w:val="32"/>
          <w:szCs w:val="32"/>
        </w:rPr>
      </w:pPr>
    </w:p>
    <w:p w14:paraId="3A87330A" w14:textId="77777777" w:rsidR="008B72CF" w:rsidRDefault="008B72CF" w:rsidP="004A3501">
      <w:pPr>
        <w:jc w:val="center"/>
        <w:rPr>
          <w:b/>
          <w:bCs/>
          <w:sz w:val="32"/>
          <w:szCs w:val="32"/>
        </w:rPr>
      </w:pPr>
    </w:p>
    <w:p w14:paraId="6FBDD382" w14:textId="77777777" w:rsidR="008B72CF" w:rsidRDefault="008B72CF" w:rsidP="004A3501">
      <w:pPr>
        <w:jc w:val="center"/>
        <w:rPr>
          <w:b/>
          <w:bCs/>
          <w:sz w:val="32"/>
          <w:szCs w:val="32"/>
        </w:rPr>
      </w:pPr>
    </w:p>
    <w:p w14:paraId="60680A00" w14:textId="77777777" w:rsidR="008B72CF" w:rsidRDefault="008B72CF" w:rsidP="004A3501">
      <w:pPr>
        <w:jc w:val="center"/>
        <w:rPr>
          <w:b/>
          <w:bCs/>
          <w:sz w:val="32"/>
          <w:szCs w:val="32"/>
        </w:rPr>
      </w:pPr>
    </w:p>
    <w:p w14:paraId="125491DF" w14:textId="77777777" w:rsidR="008B72CF" w:rsidRDefault="008B72CF" w:rsidP="004A3501">
      <w:pPr>
        <w:jc w:val="center"/>
        <w:rPr>
          <w:b/>
          <w:bCs/>
          <w:sz w:val="32"/>
          <w:szCs w:val="32"/>
        </w:rPr>
      </w:pPr>
    </w:p>
    <w:p w14:paraId="516CD2C1" w14:textId="77777777" w:rsidR="008B72CF" w:rsidRDefault="008B72CF" w:rsidP="004A3501">
      <w:pPr>
        <w:jc w:val="center"/>
        <w:rPr>
          <w:b/>
          <w:bCs/>
          <w:sz w:val="32"/>
          <w:szCs w:val="32"/>
        </w:rPr>
      </w:pPr>
    </w:p>
    <w:p w14:paraId="56DE1F89" w14:textId="77777777" w:rsidR="008B72CF" w:rsidRDefault="008B72CF" w:rsidP="004A3501">
      <w:pPr>
        <w:jc w:val="center"/>
        <w:rPr>
          <w:b/>
          <w:bCs/>
          <w:sz w:val="32"/>
          <w:szCs w:val="32"/>
        </w:rPr>
      </w:pPr>
    </w:p>
    <w:p w14:paraId="226CBA6A" w14:textId="77777777" w:rsidR="008B72CF" w:rsidRDefault="008B72CF" w:rsidP="004A3501">
      <w:pPr>
        <w:jc w:val="center"/>
        <w:rPr>
          <w:b/>
          <w:bCs/>
          <w:sz w:val="32"/>
          <w:szCs w:val="32"/>
        </w:rPr>
      </w:pPr>
    </w:p>
    <w:p w14:paraId="403840B6" w14:textId="77777777" w:rsidR="008B72CF" w:rsidRDefault="008B72CF" w:rsidP="004A3501">
      <w:pPr>
        <w:jc w:val="center"/>
        <w:rPr>
          <w:b/>
          <w:bCs/>
          <w:sz w:val="32"/>
          <w:szCs w:val="32"/>
        </w:rPr>
      </w:pPr>
    </w:p>
    <w:p w14:paraId="4917558A" w14:textId="77777777" w:rsidR="008B72CF" w:rsidRDefault="008B72CF" w:rsidP="004A3501">
      <w:pPr>
        <w:jc w:val="center"/>
        <w:rPr>
          <w:b/>
          <w:bCs/>
          <w:sz w:val="32"/>
          <w:szCs w:val="32"/>
        </w:rPr>
      </w:pPr>
    </w:p>
    <w:p w14:paraId="1F397DA8" w14:textId="77777777" w:rsidR="008B72CF" w:rsidRDefault="008B72CF" w:rsidP="004A3501">
      <w:pPr>
        <w:jc w:val="center"/>
        <w:rPr>
          <w:b/>
          <w:bCs/>
          <w:sz w:val="32"/>
          <w:szCs w:val="32"/>
        </w:rPr>
      </w:pPr>
    </w:p>
    <w:p w14:paraId="7B96466E" w14:textId="77777777" w:rsidR="008B72CF" w:rsidRDefault="008B72CF" w:rsidP="004A3501">
      <w:pPr>
        <w:jc w:val="center"/>
        <w:rPr>
          <w:b/>
          <w:bCs/>
          <w:sz w:val="32"/>
          <w:szCs w:val="32"/>
        </w:rPr>
      </w:pPr>
    </w:p>
    <w:p w14:paraId="4F18F733" w14:textId="77777777" w:rsidR="008B72CF" w:rsidRDefault="008B72CF" w:rsidP="004A3501">
      <w:pPr>
        <w:jc w:val="center"/>
        <w:rPr>
          <w:b/>
          <w:bCs/>
          <w:sz w:val="32"/>
          <w:szCs w:val="32"/>
        </w:rPr>
      </w:pPr>
    </w:p>
    <w:p w14:paraId="0BD04881" w14:textId="77777777" w:rsidR="008B72CF" w:rsidRDefault="008B72CF" w:rsidP="004A3501">
      <w:pPr>
        <w:jc w:val="center"/>
        <w:rPr>
          <w:b/>
          <w:bCs/>
          <w:sz w:val="32"/>
          <w:szCs w:val="32"/>
        </w:rPr>
      </w:pPr>
    </w:p>
    <w:p w14:paraId="507A42B2" w14:textId="77777777" w:rsidR="008B72CF" w:rsidRDefault="008B72CF" w:rsidP="004A3501">
      <w:pPr>
        <w:jc w:val="center"/>
        <w:rPr>
          <w:b/>
          <w:bCs/>
          <w:sz w:val="32"/>
          <w:szCs w:val="32"/>
        </w:rPr>
      </w:pPr>
    </w:p>
    <w:p w14:paraId="7D5D8B97" w14:textId="77777777" w:rsidR="008B72CF" w:rsidRDefault="008B72CF" w:rsidP="004A3501">
      <w:pPr>
        <w:jc w:val="center"/>
        <w:rPr>
          <w:b/>
          <w:bCs/>
          <w:sz w:val="32"/>
          <w:szCs w:val="32"/>
        </w:rPr>
      </w:pPr>
    </w:p>
    <w:p w14:paraId="08C11366" w14:textId="77777777" w:rsidR="008B72CF" w:rsidRDefault="008B72CF" w:rsidP="004A3501">
      <w:pPr>
        <w:jc w:val="center"/>
        <w:rPr>
          <w:b/>
          <w:bCs/>
          <w:sz w:val="32"/>
          <w:szCs w:val="32"/>
        </w:rPr>
      </w:pPr>
    </w:p>
    <w:p w14:paraId="7211E720" w14:textId="77777777" w:rsidR="008B72CF" w:rsidRDefault="008B72CF" w:rsidP="004A3501">
      <w:pPr>
        <w:jc w:val="center"/>
        <w:rPr>
          <w:b/>
          <w:bCs/>
          <w:sz w:val="32"/>
          <w:szCs w:val="32"/>
        </w:rPr>
      </w:pPr>
    </w:p>
    <w:p w14:paraId="33DCA3DF" w14:textId="77777777" w:rsidR="008B72CF" w:rsidRDefault="008B72CF" w:rsidP="004A3501">
      <w:pPr>
        <w:jc w:val="center"/>
        <w:rPr>
          <w:b/>
          <w:bCs/>
          <w:sz w:val="32"/>
          <w:szCs w:val="32"/>
        </w:rPr>
      </w:pPr>
    </w:p>
    <w:p w14:paraId="3287758F" w14:textId="77777777" w:rsidR="008B72CF" w:rsidRDefault="008B72CF" w:rsidP="004A3501">
      <w:pPr>
        <w:jc w:val="center"/>
        <w:rPr>
          <w:b/>
          <w:bCs/>
          <w:sz w:val="32"/>
          <w:szCs w:val="32"/>
        </w:rPr>
      </w:pPr>
    </w:p>
    <w:p w14:paraId="11B5B6BC" w14:textId="77777777" w:rsidR="008B72CF" w:rsidRDefault="008B72CF" w:rsidP="004A3501">
      <w:pPr>
        <w:jc w:val="center"/>
        <w:rPr>
          <w:b/>
          <w:bCs/>
          <w:sz w:val="32"/>
          <w:szCs w:val="32"/>
        </w:rPr>
      </w:pPr>
    </w:p>
    <w:p w14:paraId="032FFE3A" w14:textId="77777777" w:rsidR="008B72CF" w:rsidRDefault="008B72CF" w:rsidP="004A3501">
      <w:pPr>
        <w:jc w:val="center"/>
        <w:rPr>
          <w:b/>
          <w:bCs/>
          <w:sz w:val="32"/>
          <w:szCs w:val="32"/>
        </w:rPr>
      </w:pPr>
    </w:p>
    <w:p w14:paraId="6338A5D3" w14:textId="77777777" w:rsidR="008B72CF" w:rsidRDefault="008B72CF" w:rsidP="004A3501">
      <w:pPr>
        <w:jc w:val="center"/>
        <w:rPr>
          <w:b/>
          <w:bCs/>
          <w:sz w:val="32"/>
          <w:szCs w:val="32"/>
        </w:rPr>
      </w:pPr>
    </w:p>
    <w:sectPr w:rsidR="008B72CF" w:rsidSect="008B72CF">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57A95DD" w14:textId="77777777" w:rsidR="00665DEA" w:rsidRDefault="00665DEA" w:rsidP="00665DEA">
      <w:r>
        <w:separator/>
      </w:r>
    </w:p>
  </w:endnote>
  <w:endnote w:type="continuationSeparator" w:id="0">
    <w:p w14:paraId="18BA50EF" w14:textId="77777777" w:rsidR="00665DEA" w:rsidRDefault="00665DEA" w:rsidP="0066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UI Gothic">
    <w:charset w:val="80"/>
    <w:family w:val="swiss"/>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AB647CB" w14:textId="77777777" w:rsidR="00665DEA" w:rsidRDefault="00665DEA" w:rsidP="00665DEA">
      <w:r>
        <w:separator/>
      </w:r>
    </w:p>
  </w:footnote>
  <w:footnote w:type="continuationSeparator" w:id="0">
    <w:p w14:paraId="5310B354" w14:textId="77777777" w:rsidR="00665DEA" w:rsidRDefault="00665DEA" w:rsidP="00665D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38505D"/>
    <w:multiLevelType w:val="hybridMultilevel"/>
    <w:tmpl w:val="BA76E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2038C"/>
    <w:multiLevelType w:val="hybridMultilevel"/>
    <w:tmpl w:val="5DEA3318"/>
    <w:lvl w:ilvl="0" w:tplc="9924AA42">
      <w:start w:val="1"/>
      <w:numFmt w:val="lowerRoman"/>
      <w:lvlText w:val="%1)"/>
      <w:lvlJc w:val="left"/>
      <w:pPr>
        <w:ind w:left="720" w:hanging="360"/>
      </w:pPr>
      <w:rPr>
        <w:rFonts w:ascii="Times New Roman" w:eastAsia="MS UI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72F"/>
    <w:multiLevelType w:val="hybridMultilevel"/>
    <w:tmpl w:val="7B5613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9E45E0"/>
    <w:multiLevelType w:val="hybridMultilevel"/>
    <w:tmpl w:val="6080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05374"/>
    <w:multiLevelType w:val="multilevel"/>
    <w:tmpl w:val="8772A06C"/>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611225B"/>
    <w:multiLevelType w:val="hybridMultilevel"/>
    <w:tmpl w:val="C882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B58AC"/>
    <w:multiLevelType w:val="hybridMultilevel"/>
    <w:tmpl w:val="6792C8F2"/>
    <w:lvl w:ilvl="0" w:tplc="18E2EB2C">
      <w:start w:val="1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12A59"/>
    <w:multiLevelType w:val="hybridMultilevel"/>
    <w:tmpl w:val="ED382F64"/>
    <w:lvl w:ilvl="0" w:tplc="823EE712">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D5C653D"/>
    <w:multiLevelType w:val="hybridMultilevel"/>
    <w:tmpl w:val="5ACA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A0181"/>
    <w:multiLevelType w:val="hybridMultilevel"/>
    <w:tmpl w:val="0E66C954"/>
    <w:lvl w:ilvl="0" w:tplc="589A6FB2">
      <w:start w:val="1"/>
      <w:numFmt w:val="decimal"/>
      <w:lvlText w:val="%1."/>
      <w:lvlJc w:val="left"/>
      <w:pPr>
        <w:tabs>
          <w:tab w:val="num" w:pos="6714"/>
        </w:tabs>
        <w:ind w:left="6714" w:hanging="360"/>
      </w:pPr>
    </w:lvl>
    <w:lvl w:ilvl="1" w:tplc="04090019">
      <w:start w:val="1"/>
      <w:numFmt w:val="lowerLetter"/>
      <w:lvlText w:val="%2."/>
      <w:lvlJc w:val="left"/>
      <w:pPr>
        <w:tabs>
          <w:tab w:val="num" w:pos="7434"/>
        </w:tabs>
        <w:ind w:left="7434" w:hanging="360"/>
      </w:p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10">
    <w:nsid w:val="4096698E"/>
    <w:multiLevelType w:val="hybridMultilevel"/>
    <w:tmpl w:val="0896DB8A"/>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85929"/>
    <w:multiLevelType w:val="hybridMultilevel"/>
    <w:tmpl w:val="F8322758"/>
    <w:lvl w:ilvl="0" w:tplc="5F00DE7C">
      <w:start w:val="4"/>
      <w:numFmt w:val="lowerLetter"/>
      <w:lvlText w:val="%1)"/>
      <w:lvlJc w:val="left"/>
      <w:pPr>
        <w:tabs>
          <w:tab w:val="num" w:pos="15"/>
        </w:tabs>
        <w:ind w:left="15" w:hanging="73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60BC5060"/>
    <w:multiLevelType w:val="hybridMultilevel"/>
    <w:tmpl w:val="A0BCF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65B88"/>
    <w:multiLevelType w:val="hybridMultilevel"/>
    <w:tmpl w:val="5ACA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96EC6"/>
    <w:multiLevelType w:val="hybridMultilevel"/>
    <w:tmpl w:val="6080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2"/>
  </w:num>
  <w:num w:numId="6">
    <w:abstractNumId w:val="14"/>
  </w:num>
  <w:num w:numId="7">
    <w:abstractNumId w:val="12"/>
  </w:num>
  <w:num w:numId="8">
    <w:abstractNumId w:val="5"/>
  </w:num>
  <w:num w:numId="9">
    <w:abstractNumId w:val="3"/>
  </w:num>
  <w:num w:numId="10">
    <w:abstractNumId w:val="10"/>
  </w:num>
  <w:num w:numId="11">
    <w:abstractNumId w:val="1"/>
  </w:num>
  <w:num w:numId="12">
    <w:abstractNumId w:val="0"/>
  </w:num>
  <w:num w:numId="13">
    <w:abstractNumId w:val="7"/>
  </w:num>
  <w:num w:numId="14">
    <w:abstractNumId w:val="6"/>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AE"/>
    <w:rsid w:val="00003068"/>
    <w:rsid w:val="000759F1"/>
    <w:rsid w:val="00075E02"/>
    <w:rsid w:val="000829BD"/>
    <w:rsid w:val="000C2A47"/>
    <w:rsid w:val="000C39B4"/>
    <w:rsid w:val="001215EC"/>
    <w:rsid w:val="00195CDE"/>
    <w:rsid w:val="001C2F03"/>
    <w:rsid w:val="001D664B"/>
    <w:rsid w:val="001F6319"/>
    <w:rsid w:val="00221C9C"/>
    <w:rsid w:val="00227B26"/>
    <w:rsid w:val="002A5B24"/>
    <w:rsid w:val="002C48E0"/>
    <w:rsid w:val="002C783B"/>
    <w:rsid w:val="0035374A"/>
    <w:rsid w:val="00386D3C"/>
    <w:rsid w:val="00424E4C"/>
    <w:rsid w:val="00471B5F"/>
    <w:rsid w:val="0048434F"/>
    <w:rsid w:val="00484A7B"/>
    <w:rsid w:val="004A3501"/>
    <w:rsid w:val="004A644B"/>
    <w:rsid w:val="004E0C8D"/>
    <w:rsid w:val="0050369A"/>
    <w:rsid w:val="00542E48"/>
    <w:rsid w:val="005736AE"/>
    <w:rsid w:val="00585C14"/>
    <w:rsid w:val="005A6A3F"/>
    <w:rsid w:val="005C45B6"/>
    <w:rsid w:val="005D18E4"/>
    <w:rsid w:val="005D6481"/>
    <w:rsid w:val="00633B89"/>
    <w:rsid w:val="00645162"/>
    <w:rsid w:val="00665DEA"/>
    <w:rsid w:val="006D34EF"/>
    <w:rsid w:val="00734E14"/>
    <w:rsid w:val="0084067C"/>
    <w:rsid w:val="00885447"/>
    <w:rsid w:val="008B1277"/>
    <w:rsid w:val="008B72CF"/>
    <w:rsid w:val="0090245E"/>
    <w:rsid w:val="00946A05"/>
    <w:rsid w:val="009F0545"/>
    <w:rsid w:val="009F17AE"/>
    <w:rsid w:val="00A05D74"/>
    <w:rsid w:val="00A33C19"/>
    <w:rsid w:val="00A506FD"/>
    <w:rsid w:val="00AA20FB"/>
    <w:rsid w:val="00AC008F"/>
    <w:rsid w:val="00B0336B"/>
    <w:rsid w:val="00B04040"/>
    <w:rsid w:val="00B14114"/>
    <w:rsid w:val="00B36DED"/>
    <w:rsid w:val="00B43C73"/>
    <w:rsid w:val="00B714E1"/>
    <w:rsid w:val="00BB25F2"/>
    <w:rsid w:val="00BB6E35"/>
    <w:rsid w:val="00BC2B9F"/>
    <w:rsid w:val="00C402FA"/>
    <w:rsid w:val="00C61FDC"/>
    <w:rsid w:val="00C71101"/>
    <w:rsid w:val="00D464DE"/>
    <w:rsid w:val="00D75168"/>
    <w:rsid w:val="00D913B2"/>
    <w:rsid w:val="00DB1DFB"/>
    <w:rsid w:val="00E231ED"/>
    <w:rsid w:val="00E26C0F"/>
    <w:rsid w:val="00E631F4"/>
    <w:rsid w:val="00E94D21"/>
    <w:rsid w:val="00F1209C"/>
    <w:rsid w:val="00F158FF"/>
    <w:rsid w:val="00F16E43"/>
    <w:rsid w:val="00F4194E"/>
    <w:rsid w:val="00F72CC1"/>
    <w:rsid w:val="00F92CA2"/>
    <w:rsid w:val="00FA14EC"/>
    <w:rsid w:val="00FB141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2C4F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067C"/>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84067C"/>
    <w:pPr>
      <w:keepNext/>
      <w:outlineLvl w:val="1"/>
    </w:pPr>
    <w:rPr>
      <w:b/>
      <w:bCs/>
    </w:rPr>
  </w:style>
  <w:style w:type="paragraph" w:styleId="Heading3">
    <w:name w:val="heading 3"/>
    <w:basedOn w:val="Normal"/>
    <w:next w:val="Normal"/>
    <w:link w:val="Heading3Char"/>
    <w:qFormat/>
    <w:rsid w:val="008406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4067C"/>
    <w:pPr>
      <w:keepNext/>
      <w:spacing w:before="240" w:after="60"/>
      <w:outlineLvl w:val="3"/>
    </w:pPr>
    <w:rPr>
      <w:b/>
      <w:bCs/>
      <w:sz w:val="28"/>
      <w:szCs w:val="28"/>
    </w:rPr>
  </w:style>
  <w:style w:type="paragraph" w:styleId="Heading5">
    <w:name w:val="heading 5"/>
    <w:basedOn w:val="Normal"/>
    <w:link w:val="Heading5Char"/>
    <w:qFormat/>
    <w:rsid w:val="0084067C"/>
    <w:pPr>
      <w:keepNext/>
      <w:ind w:right="720"/>
      <w:jc w:val="center"/>
      <w:outlineLvl w:val="4"/>
    </w:pPr>
    <w:rPr>
      <w:rFonts w:ascii="Arial" w:hAnsi="Arial" w:cs="Arial"/>
      <w:b/>
      <w:bCs/>
      <w:u w:val="single"/>
    </w:rPr>
  </w:style>
  <w:style w:type="paragraph" w:styleId="Heading6">
    <w:name w:val="heading 6"/>
    <w:basedOn w:val="Normal"/>
    <w:next w:val="Normal"/>
    <w:link w:val="Heading6Char"/>
    <w:qFormat/>
    <w:rsid w:val="0084067C"/>
    <w:pPr>
      <w:spacing w:before="240" w:after="60"/>
      <w:outlineLvl w:val="5"/>
    </w:pPr>
    <w:rPr>
      <w:b/>
      <w:bCs/>
    </w:rPr>
  </w:style>
  <w:style w:type="paragraph" w:styleId="Heading7">
    <w:name w:val="heading 7"/>
    <w:basedOn w:val="Normal"/>
    <w:next w:val="Normal"/>
    <w:link w:val="Heading7Char"/>
    <w:qFormat/>
    <w:rsid w:val="0084067C"/>
    <w:pPr>
      <w:keepNext/>
      <w:jc w:val="right"/>
      <w:outlineLvl w:val="6"/>
    </w:pPr>
    <w:rPr>
      <w:rFonts w:ascii="Arial" w:hAnsi="Arial"/>
      <w:b/>
      <w:bCs/>
    </w:rPr>
  </w:style>
  <w:style w:type="paragraph" w:styleId="Heading8">
    <w:name w:val="heading 8"/>
    <w:basedOn w:val="Normal"/>
    <w:next w:val="Normal"/>
    <w:link w:val="Heading8Char"/>
    <w:qFormat/>
    <w:rsid w:val="0084067C"/>
    <w:pPr>
      <w:spacing w:before="240" w:after="60"/>
      <w:outlineLvl w:val="7"/>
    </w:pPr>
    <w:rPr>
      <w:i/>
      <w:iCs/>
    </w:rPr>
  </w:style>
  <w:style w:type="paragraph" w:styleId="Heading9">
    <w:name w:val="heading 9"/>
    <w:basedOn w:val="Normal"/>
    <w:next w:val="Normal"/>
    <w:link w:val="Heading9Char"/>
    <w:qFormat/>
    <w:rsid w:val="0084067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67C"/>
    <w:rPr>
      <w:rFonts w:ascii="Arial" w:eastAsia="Times New Roman" w:hAnsi="Arial" w:cs="Arial"/>
      <w:b/>
      <w:bCs/>
      <w:sz w:val="20"/>
      <w:szCs w:val="24"/>
    </w:rPr>
  </w:style>
  <w:style w:type="character" w:customStyle="1" w:styleId="Heading2Char">
    <w:name w:val="Heading 2 Char"/>
    <w:basedOn w:val="DefaultParagraphFont"/>
    <w:link w:val="Heading2"/>
    <w:rsid w:val="0084067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4067C"/>
    <w:rPr>
      <w:rFonts w:ascii="Arial" w:eastAsia="Times New Roman" w:hAnsi="Arial" w:cs="Arial"/>
      <w:b/>
      <w:bCs/>
      <w:sz w:val="26"/>
      <w:szCs w:val="26"/>
    </w:rPr>
  </w:style>
  <w:style w:type="character" w:customStyle="1" w:styleId="Heading4Char">
    <w:name w:val="Heading 4 Char"/>
    <w:basedOn w:val="DefaultParagraphFont"/>
    <w:link w:val="Heading4"/>
    <w:rsid w:val="0084067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4067C"/>
    <w:rPr>
      <w:rFonts w:ascii="Arial" w:eastAsia="Times New Roman" w:hAnsi="Arial" w:cs="Arial"/>
      <w:b/>
      <w:bCs/>
      <w:u w:val="single"/>
    </w:rPr>
  </w:style>
  <w:style w:type="character" w:customStyle="1" w:styleId="Heading6Char">
    <w:name w:val="Heading 6 Char"/>
    <w:basedOn w:val="DefaultParagraphFont"/>
    <w:link w:val="Heading6"/>
    <w:rsid w:val="0084067C"/>
    <w:rPr>
      <w:rFonts w:ascii="Times New Roman" w:eastAsia="Times New Roman" w:hAnsi="Times New Roman" w:cs="Times New Roman"/>
      <w:b/>
      <w:bCs/>
    </w:rPr>
  </w:style>
  <w:style w:type="character" w:customStyle="1" w:styleId="Heading7Char">
    <w:name w:val="Heading 7 Char"/>
    <w:basedOn w:val="DefaultParagraphFont"/>
    <w:link w:val="Heading7"/>
    <w:rsid w:val="0084067C"/>
    <w:rPr>
      <w:rFonts w:ascii="Arial" w:eastAsia="Times New Roman" w:hAnsi="Arial" w:cs="Times New Roman"/>
      <w:b/>
      <w:bCs/>
      <w:sz w:val="24"/>
      <w:szCs w:val="24"/>
    </w:rPr>
  </w:style>
  <w:style w:type="character" w:customStyle="1" w:styleId="Heading8Char">
    <w:name w:val="Heading 8 Char"/>
    <w:basedOn w:val="DefaultParagraphFont"/>
    <w:link w:val="Heading8"/>
    <w:rsid w:val="0084067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067C"/>
    <w:rPr>
      <w:rFonts w:ascii="Arial" w:eastAsia="Times New Roman" w:hAnsi="Arial" w:cs="Arial"/>
    </w:rPr>
  </w:style>
  <w:style w:type="paragraph" w:styleId="Title">
    <w:name w:val="Title"/>
    <w:basedOn w:val="Normal"/>
    <w:link w:val="TitleChar"/>
    <w:qFormat/>
    <w:rsid w:val="0084067C"/>
    <w:pPr>
      <w:widowControl w:val="0"/>
      <w:adjustRightInd w:val="0"/>
      <w:spacing w:line="360" w:lineRule="atLeast"/>
      <w:jc w:val="center"/>
      <w:textAlignment w:val="baseline"/>
    </w:pPr>
    <w:rPr>
      <w:rFonts w:ascii="Tahoma" w:hAnsi="Tahoma" w:cs="Tahoma"/>
      <w:b/>
      <w:bCs/>
      <w:i/>
      <w:iCs/>
      <w:u w:val="single"/>
    </w:rPr>
  </w:style>
  <w:style w:type="character" w:customStyle="1" w:styleId="TitleChar">
    <w:name w:val="Title Char"/>
    <w:basedOn w:val="DefaultParagraphFont"/>
    <w:link w:val="Title"/>
    <w:rsid w:val="0084067C"/>
    <w:rPr>
      <w:rFonts w:ascii="Tahoma" w:eastAsia="Times New Roman" w:hAnsi="Tahoma" w:cs="Tahoma"/>
      <w:b/>
      <w:bCs/>
      <w:i/>
      <w:iCs/>
      <w:szCs w:val="24"/>
      <w:u w:val="single"/>
    </w:rPr>
  </w:style>
  <w:style w:type="paragraph" w:styleId="ListParagraph">
    <w:name w:val="List Paragraph"/>
    <w:basedOn w:val="Normal"/>
    <w:uiPriority w:val="34"/>
    <w:qFormat/>
    <w:rsid w:val="0084067C"/>
    <w:pPr>
      <w:ind w:left="720"/>
    </w:pPr>
  </w:style>
  <w:style w:type="table" w:styleId="TableGrid">
    <w:name w:val="Table Grid"/>
    <w:basedOn w:val="TableNormal"/>
    <w:rsid w:val="00082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829BD"/>
    <w:rPr>
      <w:color w:val="0000FF" w:themeColor="hyperlink"/>
      <w:u w:val="single"/>
    </w:rPr>
  </w:style>
  <w:style w:type="paragraph" w:styleId="BalloonText">
    <w:name w:val="Balloon Text"/>
    <w:basedOn w:val="Normal"/>
    <w:link w:val="BalloonTextChar"/>
    <w:unhideWhenUsed/>
    <w:rsid w:val="00424E4C"/>
    <w:rPr>
      <w:rFonts w:ascii="Tahoma" w:hAnsi="Tahoma" w:cs="Tahoma"/>
      <w:sz w:val="16"/>
      <w:szCs w:val="16"/>
    </w:rPr>
  </w:style>
  <w:style w:type="character" w:customStyle="1" w:styleId="BalloonTextChar">
    <w:name w:val="Balloon Text Char"/>
    <w:basedOn w:val="DefaultParagraphFont"/>
    <w:link w:val="BalloonText"/>
    <w:rsid w:val="00424E4C"/>
    <w:rPr>
      <w:rFonts w:ascii="Tahoma" w:eastAsia="Times New Roman" w:hAnsi="Tahoma" w:cs="Tahoma"/>
      <w:sz w:val="16"/>
      <w:szCs w:val="16"/>
    </w:rPr>
  </w:style>
  <w:style w:type="numbering" w:customStyle="1" w:styleId="NoList1">
    <w:name w:val="No List1"/>
    <w:next w:val="NoList"/>
    <w:semiHidden/>
    <w:rsid w:val="004A3501"/>
  </w:style>
  <w:style w:type="character" w:customStyle="1" w:styleId="a">
    <w:name w:val="a"/>
    <w:basedOn w:val="DefaultParagraphFont"/>
    <w:rsid w:val="004A3501"/>
  </w:style>
  <w:style w:type="paragraph" w:styleId="List">
    <w:name w:val="List"/>
    <w:basedOn w:val="Normal"/>
    <w:rsid w:val="004A3501"/>
    <w:pPr>
      <w:ind w:left="360" w:hanging="360"/>
    </w:pPr>
  </w:style>
  <w:style w:type="paragraph" w:styleId="BodyText">
    <w:name w:val="Body Text"/>
    <w:basedOn w:val="Normal"/>
    <w:link w:val="BodyTextChar"/>
    <w:rsid w:val="004A3501"/>
    <w:pPr>
      <w:ind w:right="-360"/>
    </w:pPr>
  </w:style>
  <w:style w:type="character" w:customStyle="1" w:styleId="BodyTextChar">
    <w:name w:val="Body Text Char"/>
    <w:basedOn w:val="DefaultParagraphFont"/>
    <w:link w:val="BodyText"/>
    <w:rsid w:val="004A3501"/>
    <w:rPr>
      <w:rFonts w:ascii="Times New Roman" w:eastAsia="Times New Roman" w:hAnsi="Times New Roman" w:cs="Times New Roman"/>
      <w:sz w:val="24"/>
      <w:szCs w:val="24"/>
    </w:rPr>
  </w:style>
  <w:style w:type="paragraph" w:styleId="BodyTextIndent3">
    <w:name w:val="Body Text Indent 3"/>
    <w:basedOn w:val="Normal"/>
    <w:link w:val="BodyTextIndent3Char"/>
    <w:rsid w:val="004A3501"/>
    <w:pPr>
      <w:tabs>
        <w:tab w:val="left" w:pos="0"/>
      </w:tabs>
      <w:ind w:right="-720" w:hanging="720"/>
      <w:jc w:val="both"/>
    </w:pPr>
    <w:rPr>
      <w:rFonts w:ascii="Arial" w:hAnsi="Arial" w:cs="Arial"/>
      <w:sz w:val="22"/>
      <w:szCs w:val="22"/>
    </w:rPr>
  </w:style>
  <w:style w:type="character" w:customStyle="1" w:styleId="BodyTextIndent3Char">
    <w:name w:val="Body Text Indent 3 Char"/>
    <w:basedOn w:val="DefaultParagraphFont"/>
    <w:link w:val="BodyTextIndent3"/>
    <w:rsid w:val="004A3501"/>
    <w:rPr>
      <w:rFonts w:ascii="Arial" w:eastAsia="Times New Roman" w:hAnsi="Arial" w:cs="Arial"/>
    </w:rPr>
  </w:style>
  <w:style w:type="paragraph" w:styleId="BodyText3">
    <w:name w:val="Body Text 3"/>
    <w:basedOn w:val="Normal"/>
    <w:link w:val="BodyText3Char"/>
    <w:rsid w:val="004A3501"/>
    <w:pPr>
      <w:spacing w:after="120"/>
    </w:pPr>
    <w:rPr>
      <w:sz w:val="16"/>
      <w:szCs w:val="16"/>
    </w:rPr>
  </w:style>
  <w:style w:type="character" w:customStyle="1" w:styleId="BodyText3Char">
    <w:name w:val="Body Text 3 Char"/>
    <w:basedOn w:val="DefaultParagraphFont"/>
    <w:link w:val="BodyText3"/>
    <w:rsid w:val="004A3501"/>
    <w:rPr>
      <w:rFonts w:ascii="Times New Roman" w:eastAsia="Times New Roman" w:hAnsi="Times New Roman" w:cs="Times New Roman"/>
      <w:sz w:val="16"/>
      <w:szCs w:val="16"/>
    </w:rPr>
  </w:style>
  <w:style w:type="paragraph" w:styleId="Footer">
    <w:name w:val="footer"/>
    <w:basedOn w:val="Normal"/>
    <w:link w:val="FooterChar"/>
    <w:rsid w:val="004A3501"/>
    <w:pPr>
      <w:tabs>
        <w:tab w:val="center" w:pos="4320"/>
        <w:tab w:val="right" w:pos="8640"/>
      </w:tabs>
    </w:pPr>
  </w:style>
  <w:style w:type="character" w:customStyle="1" w:styleId="FooterChar">
    <w:name w:val="Footer Char"/>
    <w:basedOn w:val="DefaultParagraphFont"/>
    <w:link w:val="Footer"/>
    <w:rsid w:val="004A3501"/>
    <w:rPr>
      <w:rFonts w:ascii="Times New Roman" w:eastAsia="Times New Roman" w:hAnsi="Times New Roman" w:cs="Times New Roman"/>
      <w:sz w:val="24"/>
      <w:szCs w:val="24"/>
    </w:rPr>
  </w:style>
  <w:style w:type="character" w:styleId="PageNumber">
    <w:name w:val="page number"/>
    <w:basedOn w:val="DefaultParagraphFont"/>
    <w:rsid w:val="004A3501"/>
  </w:style>
  <w:style w:type="paragraph" w:styleId="BodyTextIndent">
    <w:name w:val="Body Text Indent"/>
    <w:basedOn w:val="Normal"/>
    <w:link w:val="BodyTextIndentChar"/>
    <w:rsid w:val="004A3501"/>
    <w:pPr>
      <w:spacing w:after="120"/>
      <w:ind w:left="360"/>
    </w:pPr>
  </w:style>
  <w:style w:type="character" w:customStyle="1" w:styleId="BodyTextIndentChar">
    <w:name w:val="Body Text Indent Char"/>
    <w:basedOn w:val="DefaultParagraphFont"/>
    <w:link w:val="BodyTextIndent"/>
    <w:rsid w:val="004A3501"/>
    <w:rPr>
      <w:rFonts w:ascii="Times New Roman" w:eastAsia="Times New Roman" w:hAnsi="Times New Roman" w:cs="Times New Roman"/>
      <w:sz w:val="24"/>
      <w:szCs w:val="24"/>
    </w:rPr>
  </w:style>
  <w:style w:type="paragraph" w:styleId="BodyTextIndent2">
    <w:name w:val="Body Text Indent 2"/>
    <w:basedOn w:val="Normal"/>
    <w:link w:val="BodyTextIndent2Char"/>
    <w:rsid w:val="004A3501"/>
    <w:pPr>
      <w:spacing w:after="120" w:line="480" w:lineRule="auto"/>
      <w:ind w:left="360"/>
    </w:pPr>
  </w:style>
  <w:style w:type="character" w:customStyle="1" w:styleId="BodyTextIndent2Char">
    <w:name w:val="Body Text Indent 2 Char"/>
    <w:basedOn w:val="DefaultParagraphFont"/>
    <w:link w:val="BodyTextIndent2"/>
    <w:rsid w:val="004A3501"/>
    <w:rPr>
      <w:rFonts w:ascii="Times New Roman" w:eastAsia="Times New Roman" w:hAnsi="Times New Roman" w:cs="Times New Roman"/>
      <w:sz w:val="24"/>
      <w:szCs w:val="24"/>
    </w:rPr>
  </w:style>
  <w:style w:type="paragraph" w:styleId="NormalWeb">
    <w:name w:val="Normal (Web)"/>
    <w:basedOn w:val="Normal"/>
    <w:uiPriority w:val="99"/>
    <w:unhideWhenUsed/>
    <w:rsid w:val="004A3501"/>
    <w:pPr>
      <w:spacing w:before="100" w:beforeAutospacing="1" w:after="100" w:afterAutospacing="1"/>
    </w:pPr>
  </w:style>
  <w:style w:type="paragraph" w:styleId="BodyText2">
    <w:name w:val="Body Text 2"/>
    <w:basedOn w:val="Normal"/>
    <w:link w:val="BodyText2Char"/>
    <w:rsid w:val="004A3501"/>
    <w:pPr>
      <w:ind w:right="-360"/>
    </w:pPr>
    <w:rPr>
      <w:rFonts w:ascii="Bookman Old Style" w:hAnsi="Bookman Old Style"/>
      <w:sz w:val="22"/>
      <w:szCs w:val="22"/>
    </w:rPr>
  </w:style>
  <w:style w:type="character" w:customStyle="1" w:styleId="BodyText2Char">
    <w:name w:val="Body Text 2 Char"/>
    <w:basedOn w:val="DefaultParagraphFont"/>
    <w:link w:val="BodyText2"/>
    <w:rsid w:val="004A3501"/>
    <w:rPr>
      <w:rFonts w:ascii="Bookman Old Style" w:eastAsia="Times New Roman" w:hAnsi="Bookman Old Style" w:cs="Times New Roman"/>
    </w:rPr>
  </w:style>
  <w:style w:type="paragraph" w:styleId="NoSpacing">
    <w:name w:val="No Spacing"/>
    <w:uiPriority w:val="1"/>
    <w:qFormat/>
    <w:rsid w:val="00C7110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65DEA"/>
    <w:pPr>
      <w:tabs>
        <w:tab w:val="center" w:pos="4320"/>
        <w:tab w:val="right" w:pos="8640"/>
      </w:tabs>
    </w:pPr>
  </w:style>
  <w:style w:type="character" w:customStyle="1" w:styleId="HeaderChar">
    <w:name w:val="Header Char"/>
    <w:basedOn w:val="DefaultParagraphFont"/>
    <w:link w:val="Header"/>
    <w:uiPriority w:val="99"/>
    <w:rsid w:val="00665D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067C"/>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84067C"/>
    <w:pPr>
      <w:keepNext/>
      <w:outlineLvl w:val="1"/>
    </w:pPr>
    <w:rPr>
      <w:b/>
      <w:bCs/>
    </w:rPr>
  </w:style>
  <w:style w:type="paragraph" w:styleId="Heading3">
    <w:name w:val="heading 3"/>
    <w:basedOn w:val="Normal"/>
    <w:next w:val="Normal"/>
    <w:link w:val="Heading3Char"/>
    <w:qFormat/>
    <w:rsid w:val="008406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4067C"/>
    <w:pPr>
      <w:keepNext/>
      <w:spacing w:before="240" w:after="60"/>
      <w:outlineLvl w:val="3"/>
    </w:pPr>
    <w:rPr>
      <w:b/>
      <w:bCs/>
      <w:sz w:val="28"/>
      <w:szCs w:val="28"/>
    </w:rPr>
  </w:style>
  <w:style w:type="paragraph" w:styleId="Heading5">
    <w:name w:val="heading 5"/>
    <w:basedOn w:val="Normal"/>
    <w:link w:val="Heading5Char"/>
    <w:qFormat/>
    <w:rsid w:val="0084067C"/>
    <w:pPr>
      <w:keepNext/>
      <w:ind w:right="720"/>
      <w:jc w:val="center"/>
      <w:outlineLvl w:val="4"/>
    </w:pPr>
    <w:rPr>
      <w:rFonts w:ascii="Arial" w:hAnsi="Arial" w:cs="Arial"/>
      <w:b/>
      <w:bCs/>
      <w:u w:val="single"/>
    </w:rPr>
  </w:style>
  <w:style w:type="paragraph" w:styleId="Heading6">
    <w:name w:val="heading 6"/>
    <w:basedOn w:val="Normal"/>
    <w:next w:val="Normal"/>
    <w:link w:val="Heading6Char"/>
    <w:qFormat/>
    <w:rsid w:val="0084067C"/>
    <w:pPr>
      <w:spacing w:before="240" w:after="60"/>
      <w:outlineLvl w:val="5"/>
    </w:pPr>
    <w:rPr>
      <w:b/>
      <w:bCs/>
    </w:rPr>
  </w:style>
  <w:style w:type="paragraph" w:styleId="Heading7">
    <w:name w:val="heading 7"/>
    <w:basedOn w:val="Normal"/>
    <w:next w:val="Normal"/>
    <w:link w:val="Heading7Char"/>
    <w:qFormat/>
    <w:rsid w:val="0084067C"/>
    <w:pPr>
      <w:keepNext/>
      <w:jc w:val="right"/>
      <w:outlineLvl w:val="6"/>
    </w:pPr>
    <w:rPr>
      <w:rFonts w:ascii="Arial" w:hAnsi="Arial"/>
      <w:b/>
      <w:bCs/>
    </w:rPr>
  </w:style>
  <w:style w:type="paragraph" w:styleId="Heading8">
    <w:name w:val="heading 8"/>
    <w:basedOn w:val="Normal"/>
    <w:next w:val="Normal"/>
    <w:link w:val="Heading8Char"/>
    <w:qFormat/>
    <w:rsid w:val="0084067C"/>
    <w:pPr>
      <w:spacing w:before="240" w:after="60"/>
      <w:outlineLvl w:val="7"/>
    </w:pPr>
    <w:rPr>
      <w:i/>
      <w:iCs/>
    </w:rPr>
  </w:style>
  <w:style w:type="paragraph" w:styleId="Heading9">
    <w:name w:val="heading 9"/>
    <w:basedOn w:val="Normal"/>
    <w:next w:val="Normal"/>
    <w:link w:val="Heading9Char"/>
    <w:qFormat/>
    <w:rsid w:val="0084067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67C"/>
    <w:rPr>
      <w:rFonts w:ascii="Arial" w:eastAsia="Times New Roman" w:hAnsi="Arial" w:cs="Arial"/>
      <w:b/>
      <w:bCs/>
      <w:sz w:val="20"/>
      <w:szCs w:val="24"/>
    </w:rPr>
  </w:style>
  <w:style w:type="character" w:customStyle="1" w:styleId="Heading2Char">
    <w:name w:val="Heading 2 Char"/>
    <w:basedOn w:val="DefaultParagraphFont"/>
    <w:link w:val="Heading2"/>
    <w:rsid w:val="0084067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4067C"/>
    <w:rPr>
      <w:rFonts w:ascii="Arial" w:eastAsia="Times New Roman" w:hAnsi="Arial" w:cs="Arial"/>
      <w:b/>
      <w:bCs/>
      <w:sz w:val="26"/>
      <w:szCs w:val="26"/>
    </w:rPr>
  </w:style>
  <w:style w:type="character" w:customStyle="1" w:styleId="Heading4Char">
    <w:name w:val="Heading 4 Char"/>
    <w:basedOn w:val="DefaultParagraphFont"/>
    <w:link w:val="Heading4"/>
    <w:rsid w:val="0084067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4067C"/>
    <w:rPr>
      <w:rFonts w:ascii="Arial" w:eastAsia="Times New Roman" w:hAnsi="Arial" w:cs="Arial"/>
      <w:b/>
      <w:bCs/>
      <w:u w:val="single"/>
    </w:rPr>
  </w:style>
  <w:style w:type="character" w:customStyle="1" w:styleId="Heading6Char">
    <w:name w:val="Heading 6 Char"/>
    <w:basedOn w:val="DefaultParagraphFont"/>
    <w:link w:val="Heading6"/>
    <w:rsid w:val="0084067C"/>
    <w:rPr>
      <w:rFonts w:ascii="Times New Roman" w:eastAsia="Times New Roman" w:hAnsi="Times New Roman" w:cs="Times New Roman"/>
      <w:b/>
      <w:bCs/>
    </w:rPr>
  </w:style>
  <w:style w:type="character" w:customStyle="1" w:styleId="Heading7Char">
    <w:name w:val="Heading 7 Char"/>
    <w:basedOn w:val="DefaultParagraphFont"/>
    <w:link w:val="Heading7"/>
    <w:rsid w:val="0084067C"/>
    <w:rPr>
      <w:rFonts w:ascii="Arial" w:eastAsia="Times New Roman" w:hAnsi="Arial" w:cs="Times New Roman"/>
      <w:b/>
      <w:bCs/>
      <w:sz w:val="24"/>
      <w:szCs w:val="24"/>
    </w:rPr>
  </w:style>
  <w:style w:type="character" w:customStyle="1" w:styleId="Heading8Char">
    <w:name w:val="Heading 8 Char"/>
    <w:basedOn w:val="DefaultParagraphFont"/>
    <w:link w:val="Heading8"/>
    <w:rsid w:val="0084067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067C"/>
    <w:rPr>
      <w:rFonts w:ascii="Arial" w:eastAsia="Times New Roman" w:hAnsi="Arial" w:cs="Arial"/>
    </w:rPr>
  </w:style>
  <w:style w:type="paragraph" w:styleId="Title">
    <w:name w:val="Title"/>
    <w:basedOn w:val="Normal"/>
    <w:link w:val="TitleChar"/>
    <w:qFormat/>
    <w:rsid w:val="0084067C"/>
    <w:pPr>
      <w:widowControl w:val="0"/>
      <w:adjustRightInd w:val="0"/>
      <w:spacing w:line="360" w:lineRule="atLeast"/>
      <w:jc w:val="center"/>
      <w:textAlignment w:val="baseline"/>
    </w:pPr>
    <w:rPr>
      <w:rFonts w:ascii="Tahoma" w:hAnsi="Tahoma" w:cs="Tahoma"/>
      <w:b/>
      <w:bCs/>
      <w:i/>
      <w:iCs/>
      <w:u w:val="single"/>
    </w:rPr>
  </w:style>
  <w:style w:type="character" w:customStyle="1" w:styleId="TitleChar">
    <w:name w:val="Title Char"/>
    <w:basedOn w:val="DefaultParagraphFont"/>
    <w:link w:val="Title"/>
    <w:rsid w:val="0084067C"/>
    <w:rPr>
      <w:rFonts w:ascii="Tahoma" w:eastAsia="Times New Roman" w:hAnsi="Tahoma" w:cs="Tahoma"/>
      <w:b/>
      <w:bCs/>
      <w:i/>
      <w:iCs/>
      <w:szCs w:val="24"/>
      <w:u w:val="single"/>
    </w:rPr>
  </w:style>
  <w:style w:type="paragraph" w:styleId="ListParagraph">
    <w:name w:val="List Paragraph"/>
    <w:basedOn w:val="Normal"/>
    <w:uiPriority w:val="34"/>
    <w:qFormat/>
    <w:rsid w:val="0084067C"/>
    <w:pPr>
      <w:ind w:left="720"/>
    </w:pPr>
  </w:style>
  <w:style w:type="table" w:styleId="TableGrid">
    <w:name w:val="Table Grid"/>
    <w:basedOn w:val="TableNormal"/>
    <w:rsid w:val="00082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829BD"/>
    <w:rPr>
      <w:color w:val="0000FF" w:themeColor="hyperlink"/>
      <w:u w:val="single"/>
    </w:rPr>
  </w:style>
  <w:style w:type="paragraph" w:styleId="BalloonText">
    <w:name w:val="Balloon Text"/>
    <w:basedOn w:val="Normal"/>
    <w:link w:val="BalloonTextChar"/>
    <w:unhideWhenUsed/>
    <w:rsid w:val="00424E4C"/>
    <w:rPr>
      <w:rFonts w:ascii="Tahoma" w:hAnsi="Tahoma" w:cs="Tahoma"/>
      <w:sz w:val="16"/>
      <w:szCs w:val="16"/>
    </w:rPr>
  </w:style>
  <w:style w:type="character" w:customStyle="1" w:styleId="BalloonTextChar">
    <w:name w:val="Balloon Text Char"/>
    <w:basedOn w:val="DefaultParagraphFont"/>
    <w:link w:val="BalloonText"/>
    <w:rsid w:val="00424E4C"/>
    <w:rPr>
      <w:rFonts w:ascii="Tahoma" w:eastAsia="Times New Roman" w:hAnsi="Tahoma" w:cs="Tahoma"/>
      <w:sz w:val="16"/>
      <w:szCs w:val="16"/>
    </w:rPr>
  </w:style>
  <w:style w:type="numbering" w:customStyle="1" w:styleId="NoList1">
    <w:name w:val="No List1"/>
    <w:next w:val="NoList"/>
    <w:semiHidden/>
    <w:rsid w:val="004A3501"/>
  </w:style>
  <w:style w:type="character" w:customStyle="1" w:styleId="a">
    <w:name w:val="a"/>
    <w:basedOn w:val="DefaultParagraphFont"/>
    <w:rsid w:val="004A3501"/>
  </w:style>
  <w:style w:type="paragraph" w:styleId="List">
    <w:name w:val="List"/>
    <w:basedOn w:val="Normal"/>
    <w:rsid w:val="004A3501"/>
    <w:pPr>
      <w:ind w:left="360" w:hanging="360"/>
    </w:pPr>
  </w:style>
  <w:style w:type="paragraph" w:styleId="BodyText">
    <w:name w:val="Body Text"/>
    <w:basedOn w:val="Normal"/>
    <w:link w:val="BodyTextChar"/>
    <w:rsid w:val="004A3501"/>
    <w:pPr>
      <w:ind w:right="-360"/>
    </w:pPr>
  </w:style>
  <w:style w:type="character" w:customStyle="1" w:styleId="BodyTextChar">
    <w:name w:val="Body Text Char"/>
    <w:basedOn w:val="DefaultParagraphFont"/>
    <w:link w:val="BodyText"/>
    <w:rsid w:val="004A3501"/>
    <w:rPr>
      <w:rFonts w:ascii="Times New Roman" w:eastAsia="Times New Roman" w:hAnsi="Times New Roman" w:cs="Times New Roman"/>
      <w:sz w:val="24"/>
      <w:szCs w:val="24"/>
    </w:rPr>
  </w:style>
  <w:style w:type="paragraph" w:styleId="BodyTextIndent3">
    <w:name w:val="Body Text Indent 3"/>
    <w:basedOn w:val="Normal"/>
    <w:link w:val="BodyTextIndent3Char"/>
    <w:rsid w:val="004A3501"/>
    <w:pPr>
      <w:tabs>
        <w:tab w:val="left" w:pos="0"/>
      </w:tabs>
      <w:ind w:right="-720" w:hanging="720"/>
      <w:jc w:val="both"/>
    </w:pPr>
    <w:rPr>
      <w:rFonts w:ascii="Arial" w:hAnsi="Arial" w:cs="Arial"/>
      <w:sz w:val="22"/>
      <w:szCs w:val="22"/>
    </w:rPr>
  </w:style>
  <w:style w:type="character" w:customStyle="1" w:styleId="BodyTextIndent3Char">
    <w:name w:val="Body Text Indent 3 Char"/>
    <w:basedOn w:val="DefaultParagraphFont"/>
    <w:link w:val="BodyTextIndent3"/>
    <w:rsid w:val="004A3501"/>
    <w:rPr>
      <w:rFonts w:ascii="Arial" w:eastAsia="Times New Roman" w:hAnsi="Arial" w:cs="Arial"/>
    </w:rPr>
  </w:style>
  <w:style w:type="paragraph" w:styleId="BodyText3">
    <w:name w:val="Body Text 3"/>
    <w:basedOn w:val="Normal"/>
    <w:link w:val="BodyText3Char"/>
    <w:rsid w:val="004A3501"/>
    <w:pPr>
      <w:spacing w:after="120"/>
    </w:pPr>
    <w:rPr>
      <w:sz w:val="16"/>
      <w:szCs w:val="16"/>
    </w:rPr>
  </w:style>
  <w:style w:type="character" w:customStyle="1" w:styleId="BodyText3Char">
    <w:name w:val="Body Text 3 Char"/>
    <w:basedOn w:val="DefaultParagraphFont"/>
    <w:link w:val="BodyText3"/>
    <w:rsid w:val="004A3501"/>
    <w:rPr>
      <w:rFonts w:ascii="Times New Roman" w:eastAsia="Times New Roman" w:hAnsi="Times New Roman" w:cs="Times New Roman"/>
      <w:sz w:val="16"/>
      <w:szCs w:val="16"/>
    </w:rPr>
  </w:style>
  <w:style w:type="paragraph" w:styleId="Footer">
    <w:name w:val="footer"/>
    <w:basedOn w:val="Normal"/>
    <w:link w:val="FooterChar"/>
    <w:rsid w:val="004A3501"/>
    <w:pPr>
      <w:tabs>
        <w:tab w:val="center" w:pos="4320"/>
        <w:tab w:val="right" w:pos="8640"/>
      </w:tabs>
    </w:pPr>
  </w:style>
  <w:style w:type="character" w:customStyle="1" w:styleId="FooterChar">
    <w:name w:val="Footer Char"/>
    <w:basedOn w:val="DefaultParagraphFont"/>
    <w:link w:val="Footer"/>
    <w:rsid w:val="004A3501"/>
    <w:rPr>
      <w:rFonts w:ascii="Times New Roman" w:eastAsia="Times New Roman" w:hAnsi="Times New Roman" w:cs="Times New Roman"/>
      <w:sz w:val="24"/>
      <w:szCs w:val="24"/>
    </w:rPr>
  </w:style>
  <w:style w:type="character" w:styleId="PageNumber">
    <w:name w:val="page number"/>
    <w:basedOn w:val="DefaultParagraphFont"/>
    <w:rsid w:val="004A3501"/>
  </w:style>
  <w:style w:type="paragraph" w:styleId="BodyTextIndent">
    <w:name w:val="Body Text Indent"/>
    <w:basedOn w:val="Normal"/>
    <w:link w:val="BodyTextIndentChar"/>
    <w:rsid w:val="004A3501"/>
    <w:pPr>
      <w:spacing w:after="120"/>
      <w:ind w:left="360"/>
    </w:pPr>
  </w:style>
  <w:style w:type="character" w:customStyle="1" w:styleId="BodyTextIndentChar">
    <w:name w:val="Body Text Indent Char"/>
    <w:basedOn w:val="DefaultParagraphFont"/>
    <w:link w:val="BodyTextIndent"/>
    <w:rsid w:val="004A3501"/>
    <w:rPr>
      <w:rFonts w:ascii="Times New Roman" w:eastAsia="Times New Roman" w:hAnsi="Times New Roman" w:cs="Times New Roman"/>
      <w:sz w:val="24"/>
      <w:szCs w:val="24"/>
    </w:rPr>
  </w:style>
  <w:style w:type="paragraph" w:styleId="BodyTextIndent2">
    <w:name w:val="Body Text Indent 2"/>
    <w:basedOn w:val="Normal"/>
    <w:link w:val="BodyTextIndent2Char"/>
    <w:rsid w:val="004A3501"/>
    <w:pPr>
      <w:spacing w:after="120" w:line="480" w:lineRule="auto"/>
      <w:ind w:left="360"/>
    </w:pPr>
  </w:style>
  <w:style w:type="character" w:customStyle="1" w:styleId="BodyTextIndent2Char">
    <w:name w:val="Body Text Indent 2 Char"/>
    <w:basedOn w:val="DefaultParagraphFont"/>
    <w:link w:val="BodyTextIndent2"/>
    <w:rsid w:val="004A3501"/>
    <w:rPr>
      <w:rFonts w:ascii="Times New Roman" w:eastAsia="Times New Roman" w:hAnsi="Times New Roman" w:cs="Times New Roman"/>
      <w:sz w:val="24"/>
      <w:szCs w:val="24"/>
    </w:rPr>
  </w:style>
  <w:style w:type="paragraph" w:styleId="NormalWeb">
    <w:name w:val="Normal (Web)"/>
    <w:basedOn w:val="Normal"/>
    <w:uiPriority w:val="99"/>
    <w:unhideWhenUsed/>
    <w:rsid w:val="004A3501"/>
    <w:pPr>
      <w:spacing w:before="100" w:beforeAutospacing="1" w:after="100" w:afterAutospacing="1"/>
    </w:pPr>
  </w:style>
  <w:style w:type="paragraph" w:styleId="BodyText2">
    <w:name w:val="Body Text 2"/>
    <w:basedOn w:val="Normal"/>
    <w:link w:val="BodyText2Char"/>
    <w:rsid w:val="004A3501"/>
    <w:pPr>
      <w:ind w:right="-360"/>
    </w:pPr>
    <w:rPr>
      <w:rFonts w:ascii="Bookman Old Style" w:hAnsi="Bookman Old Style"/>
      <w:sz w:val="22"/>
      <w:szCs w:val="22"/>
    </w:rPr>
  </w:style>
  <w:style w:type="character" w:customStyle="1" w:styleId="BodyText2Char">
    <w:name w:val="Body Text 2 Char"/>
    <w:basedOn w:val="DefaultParagraphFont"/>
    <w:link w:val="BodyText2"/>
    <w:rsid w:val="004A3501"/>
    <w:rPr>
      <w:rFonts w:ascii="Bookman Old Style" w:eastAsia="Times New Roman" w:hAnsi="Bookman Old Style" w:cs="Times New Roman"/>
    </w:rPr>
  </w:style>
  <w:style w:type="paragraph" w:styleId="NoSpacing">
    <w:name w:val="No Spacing"/>
    <w:uiPriority w:val="1"/>
    <w:qFormat/>
    <w:rsid w:val="00C7110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65DEA"/>
    <w:pPr>
      <w:tabs>
        <w:tab w:val="center" w:pos="4320"/>
        <w:tab w:val="right" w:pos="8640"/>
      </w:tabs>
    </w:pPr>
  </w:style>
  <w:style w:type="character" w:customStyle="1" w:styleId="HeaderChar">
    <w:name w:val="Header Char"/>
    <w:basedOn w:val="DefaultParagraphFont"/>
    <w:link w:val="Header"/>
    <w:uiPriority w:val="99"/>
    <w:rsid w:val="00665D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3665">
      <w:bodyDiv w:val="1"/>
      <w:marLeft w:val="0"/>
      <w:marRight w:val="0"/>
      <w:marTop w:val="0"/>
      <w:marBottom w:val="0"/>
      <w:divBdr>
        <w:top w:val="none" w:sz="0" w:space="0" w:color="auto"/>
        <w:left w:val="none" w:sz="0" w:space="0" w:color="auto"/>
        <w:bottom w:val="none" w:sz="0" w:space="0" w:color="auto"/>
        <w:right w:val="none" w:sz="0" w:space="0" w:color="auto"/>
      </w:divBdr>
    </w:div>
    <w:div w:id="8036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oleObject" Target="embeddings/oleObject6.bin"/><Relationship Id="rId21" Type="http://schemas.openxmlformats.org/officeDocument/2006/relationships/image" Target="media/image7.wmf"/><Relationship Id="rId22" Type="http://schemas.openxmlformats.org/officeDocument/2006/relationships/oleObject" Target="embeddings/oleObject7.bin"/><Relationship Id="rId23" Type="http://schemas.openxmlformats.org/officeDocument/2006/relationships/image" Target="media/image8.wmf"/><Relationship Id="rId24" Type="http://schemas.openxmlformats.org/officeDocument/2006/relationships/oleObject" Target="embeddings/oleObject8.bin"/><Relationship Id="rId25" Type="http://schemas.openxmlformats.org/officeDocument/2006/relationships/image" Target="media/image9.wmf"/><Relationship Id="rId26" Type="http://schemas.openxmlformats.org/officeDocument/2006/relationships/oleObject" Target="embeddings/oleObject9.bin"/><Relationship Id="rId27" Type="http://schemas.openxmlformats.org/officeDocument/2006/relationships/image" Target="media/image10.wmf"/><Relationship Id="rId28" Type="http://schemas.openxmlformats.org/officeDocument/2006/relationships/oleObject" Target="embeddings/oleObject10.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entaurhotels.com" TargetMode="External"/><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wmf"/><Relationship Id="rId18" Type="http://schemas.openxmlformats.org/officeDocument/2006/relationships/oleObject" Target="embeddings/oleObject5.bin"/><Relationship Id="rId19" Type="http://schemas.openxmlformats.org/officeDocument/2006/relationships/image" Target="media/image6.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11</Pages>
  <Words>3230</Words>
  <Characters>18417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ABC</cp:lastModifiedBy>
  <cp:revision>65</cp:revision>
  <cp:lastPrinted>2018-02-07T05:26:00Z</cp:lastPrinted>
  <dcterms:created xsi:type="dcterms:W3CDTF">2017-10-17T05:53:00Z</dcterms:created>
  <dcterms:modified xsi:type="dcterms:W3CDTF">2018-02-28T05:59:00Z</dcterms:modified>
</cp:coreProperties>
</file>